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AC" w:rsidRDefault="000B52AC" w:rsidP="000B52AC">
      <w:pPr>
        <w:spacing w:after="0"/>
      </w:pPr>
      <w:r>
        <w:t xml:space="preserve">FUNDACJA </w:t>
      </w:r>
      <w:r w:rsidR="00E702F8">
        <w:t>,,Szpilka”</w:t>
      </w:r>
    </w:p>
    <w:p w:rsidR="000B52AC" w:rsidRDefault="00E702F8" w:rsidP="00AF777D">
      <w:pPr>
        <w:spacing w:after="0"/>
        <w:ind w:firstLine="708"/>
      </w:pPr>
      <w:r>
        <w:t xml:space="preserve">20-838 </w:t>
      </w:r>
      <w:r w:rsidR="000B52AC">
        <w:t>Lublin</w:t>
      </w:r>
    </w:p>
    <w:p w:rsidR="000B52AC" w:rsidRDefault="000B52AC" w:rsidP="00AF777D">
      <w:pPr>
        <w:spacing w:after="0"/>
      </w:pPr>
      <w:r>
        <w:t xml:space="preserve">ul. </w:t>
      </w:r>
      <w:r w:rsidR="00E702F8">
        <w:t>Prząsniczki 5 lok3</w:t>
      </w:r>
    </w:p>
    <w:p w:rsidR="000B52AC" w:rsidRDefault="000B52AC" w:rsidP="000B52AC">
      <w:pPr>
        <w:spacing w:after="0"/>
      </w:pPr>
    </w:p>
    <w:p w:rsidR="000B52AC" w:rsidRDefault="000B52AC" w:rsidP="000B52AC">
      <w:pPr>
        <w:spacing w:after="0"/>
      </w:pPr>
      <w:r>
        <w:t xml:space="preserve">KRS  </w:t>
      </w:r>
      <w:r w:rsidR="00E702F8">
        <w:t>0000489424</w:t>
      </w:r>
    </w:p>
    <w:p w:rsidR="000B52AC" w:rsidRDefault="000B52AC" w:rsidP="000B52AC">
      <w:pPr>
        <w:spacing w:after="0"/>
      </w:pPr>
      <w:r>
        <w:t xml:space="preserve">NIP  </w:t>
      </w:r>
      <w:r w:rsidR="00E702F8">
        <w:t>7123282991</w:t>
      </w:r>
    </w:p>
    <w:p w:rsidR="000B52AC" w:rsidRDefault="000B52AC" w:rsidP="000B52AC">
      <w:pPr>
        <w:spacing w:after="0"/>
      </w:pPr>
      <w:r>
        <w:t xml:space="preserve">REGON  </w:t>
      </w:r>
      <w:r w:rsidR="00E702F8">
        <w:t>061627467</w:t>
      </w:r>
    </w:p>
    <w:p w:rsidR="000B52AC" w:rsidRDefault="000B52AC" w:rsidP="000B52AC">
      <w:pPr>
        <w:spacing w:after="0"/>
      </w:pPr>
    </w:p>
    <w:p w:rsidR="000B52AC" w:rsidRDefault="000B52AC" w:rsidP="000B52AC">
      <w:pPr>
        <w:spacing w:after="0"/>
        <w:rPr>
          <w:b/>
          <w:sz w:val="24"/>
          <w:szCs w:val="24"/>
        </w:rPr>
      </w:pPr>
      <w:r>
        <w:tab/>
      </w:r>
      <w:r w:rsidRPr="000B52AC">
        <w:rPr>
          <w:b/>
          <w:sz w:val="24"/>
          <w:szCs w:val="24"/>
        </w:rPr>
        <w:t xml:space="preserve">INFORMACJA DODATKOWA DO SPRAWOZDANIA FINANSOWEGO ZA ROK </w:t>
      </w:r>
      <w:r w:rsidR="003A48CE">
        <w:rPr>
          <w:b/>
          <w:sz w:val="24"/>
          <w:szCs w:val="24"/>
        </w:rPr>
        <w:t>2021</w:t>
      </w:r>
    </w:p>
    <w:p w:rsidR="000B52AC" w:rsidRDefault="000B52AC" w:rsidP="000B52AC">
      <w:pPr>
        <w:spacing w:after="0"/>
        <w:rPr>
          <w:b/>
          <w:sz w:val="24"/>
          <w:szCs w:val="24"/>
        </w:rPr>
      </w:pPr>
    </w:p>
    <w:p w:rsidR="000B52AC" w:rsidRDefault="000B52AC" w:rsidP="000B52AC">
      <w:pPr>
        <w:spacing w:after="0"/>
      </w:pPr>
      <w:r>
        <w:t>Fundusz statutowy jednostki, określony w statucie fundacji i wynosi</w:t>
      </w:r>
      <w:r w:rsidR="00E702F8">
        <w:t xml:space="preserve">  500</w:t>
      </w:r>
      <w:r>
        <w:t xml:space="preserve">  zł.</w:t>
      </w:r>
    </w:p>
    <w:p w:rsidR="000B52AC" w:rsidRDefault="000B52AC" w:rsidP="000B52AC">
      <w:pPr>
        <w:spacing w:after="0"/>
      </w:pPr>
    </w:p>
    <w:p w:rsidR="0095199F" w:rsidRDefault="0052658F" w:rsidP="0095199F">
      <w:pPr>
        <w:spacing w:after="0"/>
      </w:pPr>
      <w:r>
        <w:t xml:space="preserve">Strata </w:t>
      </w:r>
      <w:r w:rsidR="000B52AC">
        <w:t xml:space="preserve"> z</w:t>
      </w:r>
      <w:r>
        <w:t xml:space="preserve"> 2021</w:t>
      </w:r>
      <w:r w:rsidR="000B52AC">
        <w:t xml:space="preserve"> roku w wysokości </w:t>
      </w:r>
      <w:r w:rsidR="00E702F8">
        <w:t xml:space="preserve"> </w:t>
      </w:r>
      <w:r>
        <w:t>1750,81</w:t>
      </w:r>
      <w:r w:rsidR="00E702F8">
        <w:t xml:space="preserve"> </w:t>
      </w:r>
      <w:r>
        <w:t xml:space="preserve">zł zostanie pokryta </w:t>
      </w:r>
      <w:r w:rsidR="000B52AC">
        <w:t xml:space="preserve"> </w:t>
      </w:r>
      <w:r>
        <w:t xml:space="preserve">ze środków  uzyskanych z prowadzenia warsztatów  tematycznych </w:t>
      </w:r>
      <w:r w:rsidR="000B52AC">
        <w:t>Fundacji w roku przyszłym.</w:t>
      </w:r>
    </w:p>
    <w:p w:rsidR="0095199F" w:rsidRDefault="0095199F" w:rsidP="0095199F">
      <w:pPr>
        <w:spacing w:after="0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I.</w:t>
      </w:r>
      <w:r w:rsidRPr="0095199F">
        <w:rPr>
          <w:rStyle w:val="Uwydatnienie"/>
          <w:b/>
          <w:i w:val="0"/>
          <w:iCs w:val="0"/>
        </w:rPr>
        <w:t>Zapasy</w:t>
      </w:r>
    </w:p>
    <w:p w:rsidR="0095199F" w:rsidRDefault="0095199F" w:rsidP="0095199F">
      <w:pPr>
        <w:spacing w:after="0"/>
        <w:rPr>
          <w:rStyle w:val="Uwydatnienie"/>
          <w:b/>
          <w:i w:val="0"/>
          <w:iCs w:val="0"/>
        </w:rPr>
      </w:pPr>
    </w:p>
    <w:tbl>
      <w:tblPr>
        <w:tblStyle w:val="Tabela-Siatka"/>
        <w:tblW w:w="0" w:type="auto"/>
        <w:tblInd w:w="374" w:type="dxa"/>
        <w:tblLook w:val="04A0"/>
      </w:tblPr>
      <w:tblGrid>
        <w:gridCol w:w="443"/>
        <w:gridCol w:w="3969"/>
        <w:gridCol w:w="2126"/>
        <w:gridCol w:w="1701"/>
      </w:tblGrid>
      <w:tr w:rsidR="0095199F" w:rsidTr="005E2697">
        <w:trPr>
          <w:trHeight w:val="368"/>
        </w:trPr>
        <w:tc>
          <w:tcPr>
            <w:tcW w:w="443" w:type="dxa"/>
            <w:shd w:val="clear" w:color="auto" w:fill="A6A6A6" w:themeFill="background1" w:themeFillShade="A6"/>
          </w:tcPr>
          <w:p w:rsidR="0095199F" w:rsidRDefault="0095199F" w:rsidP="0095199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95199F" w:rsidRDefault="0095199F" w:rsidP="0095199F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95199F" w:rsidRDefault="0095199F" w:rsidP="0095199F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5199F" w:rsidRDefault="0095199F" w:rsidP="003A48CE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</w:t>
            </w:r>
            <w:r w:rsidR="003A48CE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95199F" w:rsidTr="005E2697">
        <w:trPr>
          <w:trHeight w:val="429"/>
        </w:trPr>
        <w:tc>
          <w:tcPr>
            <w:tcW w:w="443" w:type="dxa"/>
          </w:tcPr>
          <w:p w:rsidR="0095199F" w:rsidRPr="0095199F" w:rsidRDefault="0095199F" w:rsidP="0095199F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</w:t>
            </w:r>
          </w:p>
        </w:tc>
        <w:tc>
          <w:tcPr>
            <w:tcW w:w="3969" w:type="dxa"/>
          </w:tcPr>
          <w:p w:rsidR="0095199F" w:rsidRPr="0095199F" w:rsidRDefault="0095199F" w:rsidP="0095199F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Towary</w:t>
            </w:r>
          </w:p>
        </w:tc>
        <w:tc>
          <w:tcPr>
            <w:tcW w:w="2126" w:type="dxa"/>
          </w:tcPr>
          <w:p w:rsidR="0095199F" w:rsidRPr="0095199F" w:rsidRDefault="00826FF0" w:rsidP="0095199F">
            <w:pPr>
              <w:jc w:val="center"/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1042</w:t>
            </w:r>
          </w:p>
        </w:tc>
        <w:tc>
          <w:tcPr>
            <w:tcW w:w="1701" w:type="dxa"/>
          </w:tcPr>
          <w:p w:rsidR="0095199F" w:rsidRPr="0095199F" w:rsidRDefault="003A48CE" w:rsidP="0095199F">
            <w:pPr>
              <w:jc w:val="center"/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1032</w:t>
            </w:r>
          </w:p>
        </w:tc>
      </w:tr>
      <w:tr w:rsidR="0095199F" w:rsidRPr="0095199F" w:rsidTr="005E2697">
        <w:trPr>
          <w:trHeight w:val="408"/>
        </w:trPr>
        <w:tc>
          <w:tcPr>
            <w:tcW w:w="443" w:type="dxa"/>
          </w:tcPr>
          <w:p w:rsidR="0095199F" w:rsidRDefault="0095199F" w:rsidP="0095199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3969" w:type="dxa"/>
          </w:tcPr>
          <w:p w:rsidR="0095199F" w:rsidRPr="002177EC" w:rsidRDefault="0095199F" w:rsidP="0095199F">
            <w:pPr>
              <w:rPr>
                <w:rStyle w:val="Uwydatnienie"/>
                <w:b/>
                <w:i w:val="0"/>
                <w:iCs w:val="0"/>
              </w:rPr>
            </w:pPr>
            <w:r w:rsidRPr="002177EC">
              <w:rPr>
                <w:rStyle w:val="Uwydatnienie"/>
                <w:b/>
                <w:i w:val="0"/>
                <w:iCs w:val="0"/>
              </w:rPr>
              <w:t>Razem</w:t>
            </w:r>
          </w:p>
        </w:tc>
        <w:tc>
          <w:tcPr>
            <w:tcW w:w="2126" w:type="dxa"/>
          </w:tcPr>
          <w:p w:rsidR="0095199F" w:rsidRPr="0095199F" w:rsidRDefault="00826FF0" w:rsidP="0095199F">
            <w:pPr>
              <w:jc w:val="center"/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1042</w:t>
            </w:r>
          </w:p>
        </w:tc>
        <w:tc>
          <w:tcPr>
            <w:tcW w:w="1701" w:type="dxa"/>
          </w:tcPr>
          <w:p w:rsidR="0095199F" w:rsidRPr="0095199F" w:rsidRDefault="003A48CE" w:rsidP="0095199F">
            <w:pPr>
              <w:jc w:val="center"/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1032</w:t>
            </w:r>
          </w:p>
        </w:tc>
      </w:tr>
    </w:tbl>
    <w:p w:rsidR="0095199F" w:rsidRDefault="0095199F" w:rsidP="0095199F">
      <w:pPr>
        <w:spacing w:after="0"/>
        <w:rPr>
          <w:rStyle w:val="Uwydatnienie"/>
          <w:b/>
          <w:i w:val="0"/>
          <w:iCs w:val="0"/>
        </w:rPr>
      </w:pPr>
    </w:p>
    <w:p w:rsidR="0095199F" w:rsidRDefault="0095199F" w:rsidP="0095199F">
      <w:pPr>
        <w:spacing w:after="0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II.Należności krótkoterminowe</w:t>
      </w:r>
    </w:p>
    <w:p w:rsidR="0095199F" w:rsidRDefault="0095199F" w:rsidP="0095199F">
      <w:pPr>
        <w:spacing w:after="0"/>
        <w:rPr>
          <w:rStyle w:val="Uwydatnienie"/>
          <w:b/>
          <w:i w:val="0"/>
          <w:iCs w:val="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3969"/>
        <w:gridCol w:w="2123"/>
        <w:gridCol w:w="1704"/>
      </w:tblGrid>
      <w:tr w:rsidR="0095199F" w:rsidTr="005E2697">
        <w:trPr>
          <w:trHeight w:val="342"/>
        </w:trPr>
        <w:tc>
          <w:tcPr>
            <w:tcW w:w="425" w:type="dxa"/>
            <w:shd w:val="clear" w:color="auto" w:fill="A6A6A6" w:themeFill="background1" w:themeFillShade="A6"/>
          </w:tcPr>
          <w:p w:rsidR="0095199F" w:rsidRDefault="0095199F" w:rsidP="0095199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95199F" w:rsidRDefault="005E2697" w:rsidP="005E2697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95199F" w:rsidRDefault="005E2697" w:rsidP="005E2697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95199F" w:rsidRDefault="005E2697" w:rsidP="003A48CE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</w:t>
            </w:r>
            <w:r w:rsidR="003A48CE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95199F" w:rsidTr="005E2697">
        <w:trPr>
          <w:trHeight w:val="404"/>
        </w:trPr>
        <w:tc>
          <w:tcPr>
            <w:tcW w:w="425" w:type="dxa"/>
          </w:tcPr>
          <w:p w:rsidR="0095199F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1</w:t>
            </w:r>
          </w:p>
        </w:tc>
        <w:tc>
          <w:tcPr>
            <w:tcW w:w="3969" w:type="dxa"/>
          </w:tcPr>
          <w:p w:rsidR="0095199F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Należności z tytułu dostaw i usług</w:t>
            </w:r>
          </w:p>
        </w:tc>
        <w:tc>
          <w:tcPr>
            <w:tcW w:w="2123" w:type="dxa"/>
          </w:tcPr>
          <w:p w:rsidR="0095199F" w:rsidRDefault="003A48CE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496,04</w:t>
            </w:r>
          </w:p>
        </w:tc>
        <w:tc>
          <w:tcPr>
            <w:tcW w:w="1704" w:type="dxa"/>
          </w:tcPr>
          <w:p w:rsidR="0095199F" w:rsidRDefault="003A48CE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5740,00</w:t>
            </w:r>
          </w:p>
        </w:tc>
      </w:tr>
      <w:tr w:rsidR="0095199F" w:rsidTr="005E2697">
        <w:trPr>
          <w:trHeight w:val="424"/>
        </w:trPr>
        <w:tc>
          <w:tcPr>
            <w:tcW w:w="425" w:type="dxa"/>
          </w:tcPr>
          <w:p w:rsidR="0095199F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2</w:t>
            </w:r>
          </w:p>
        </w:tc>
        <w:tc>
          <w:tcPr>
            <w:tcW w:w="3969" w:type="dxa"/>
          </w:tcPr>
          <w:p w:rsidR="0095199F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Należności z tytułu podatków</w:t>
            </w:r>
          </w:p>
        </w:tc>
        <w:tc>
          <w:tcPr>
            <w:tcW w:w="2123" w:type="dxa"/>
          </w:tcPr>
          <w:p w:rsidR="0095199F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</w:t>
            </w:r>
          </w:p>
        </w:tc>
        <w:tc>
          <w:tcPr>
            <w:tcW w:w="1704" w:type="dxa"/>
          </w:tcPr>
          <w:p w:rsidR="0095199F" w:rsidRDefault="003A48CE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</w:t>
            </w:r>
            <w:r w:rsidR="00826FF0">
              <w:rPr>
                <w:rStyle w:val="Uwydatnienie"/>
                <w:b/>
                <w:i w:val="0"/>
                <w:iCs w:val="0"/>
              </w:rPr>
              <w:t>,00</w:t>
            </w:r>
          </w:p>
        </w:tc>
      </w:tr>
      <w:tr w:rsidR="0095199F" w:rsidTr="005E2697">
        <w:trPr>
          <w:trHeight w:val="416"/>
        </w:trPr>
        <w:tc>
          <w:tcPr>
            <w:tcW w:w="425" w:type="dxa"/>
          </w:tcPr>
          <w:p w:rsidR="0095199F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3</w:t>
            </w:r>
          </w:p>
        </w:tc>
        <w:tc>
          <w:tcPr>
            <w:tcW w:w="3969" w:type="dxa"/>
          </w:tcPr>
          <w:p w:rsidR="0095199F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Wpłacone kaucje</w:t>
            </w:r>
          </w:p>
        </w:tc>
        <w:tc>
          <w:tcPr>
            <w:tcW w:w="2123" w:type="dxa"/>
          </w:tcPr>
          <w:p w:rsidR="0095199F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700</w:t>
            </w:r>
            <w:r w:rsidR="009279E2">
              <w:rPr>
                <w:rStyle w:val="Uwydatnienie"/>
                <w:b/>
                <w:i w:val="0"/>
                <w:iCs w:val="0"/>
              </w:rPr>
              <w:t>,00</w:t>
            </w:r>
          </w:p>
        </w:tc>
        <w:tc>
          <w:tcPr>
            <w:tcW w:w="1704" w:type="dxa"/>
          </w:tcPr>
          <w:p w:rsidR="0095199F" w:rsidRDefault="00826FF0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700,00</w:t>
            </w:r>
          </w:p>
        </w:tc>
      </w:tr>
      <w:tr w:rsidR="0095199F" w:rsidTr="005E2697">
        <w:trPr>
          <w:trHeight w:val="550"/>
        </w:trPr>
        <w:tc>
          <w:tcPr>
            <w:tcW w:w="425" w:type="dxa"/>
          </w:tcPr>
          <w:p w:rsidR="0095199F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4</w:t>
            </w:r>
          </w:p>
        </w:tc>
        <w:tc>
          <w:tcPr>
            <w:tcW w:w="3969" w:type="dxa"/>
          </w:tcPr>
          <w:p w:rsidR="0095199F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Należności z tytułu składek ZUS</w:t>
            </w:r>
          </w:p>
        </w:tc>
        <w:tc>
          <w:tcPr>
            <w:tcW w:w="2123" w:type="dxa"/>
          </w:tcPr>
          <w:p w:rsidR="0095199F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</w:t>
            </w:r>
          </w:p>
        </w:tc>
        <w:tc>
          <w:tcPr>
            <w:tcW w:w="1704" w:type="dxa"/>
          </w:tcPr>
          <w:p w:rsidR="0095199F" w:rsidRDefault="00826FF0" w:rsidP="003A48CE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0,0</w:t>
            </w:r>
            <w:r w:rsidR="003A48CE">
              <w:rPr>
                <w:rStyle w:val="Uwydatnienie"/>
                <w:b/>
                <w:i w:val="0"/>
                <w:iCs w:val="0"/>
              </w:rPr>
              <w:t>0</w:t>
            </w:r>
          </w:p>
        </w:tc>
      </w:tr>
      <w:tr w:rsidR="0095199F" w:rsidTr="005E2697">
        <w:trPr>
          <w:trHeight w:val="415"/>
        </w:trPr>
        <w:tc>
          <w:tcPr>
            <w:tcW w:w="425" w:type="dxa"/>
          </w:tcPr>
          <w:p w:rsidR="0095199F" w:rsidRDefault="0095199F" w:rsidP="0095199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3969" w:type="dxa"/>
          </w:tcPr>
          <w:p w:rsidR="0095199F" w:rsidRPr="002177EC" w:rsidRDefault="005E2697" w:rsidP="0095199F">
            <w:pPr>
              <w:rPr>
                <w:rStyle w:val="Uwydatnienie"/>
                <w:b/>
                <w:i w:val="0"/>
                <w:iCs w:val="0"/>
              </w:rPr>
            </w:pPr>
            <w:r w:rsidRPr="002177EC">
              <w:rPr>
                <w:rStyle w:val="Uwydatnienie"/>
                <w:b/>
                <w:i w:val="0"/>
                <w:iCs w:val="0"/>
              </w:rPr>
              <w:t>Razem</w:t>
            </w:r>
          </w:p>
        </w:tc>
        <w:tc>
          <w:tcPr>
            <w:tcW w:w="2123" w:type="dxa"/>
          </w:tcPr>
          <w:p w:rsidR="0095199F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1196,04</w:t>
            </w:r>
          </w:p>
        </w:tc>
        <w:tc>
          <w:tcPr>
            <w:tcW w:w="1704" w:type="dxa"/>
          </w:tcPr>
          <w:p w:rsidR="0095199F" w:rsidRDefault="003A48CE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6440,00</w:t>
            </w:r>
          </w:p>
        </w:tc>
      </w:tr>
    </w:tbl>
    <w:p w:rsidR="0095199F" w:rsidRDefault="0095199F" w:rsidP="0095199F">
      <w:pPr>
        <w:spacing w:after="0"/>
        <w:rPr>
          <w:rStyle w:val="Uwydatnienie"/>
          <w:b/>
          <w:i w:val="0"/>
          <w:iCs w:val="0"/>
        </w:rPr>
      </w:pPr>
    </w:p>
    <w:p w:rsidR="005E2697" w:rsidRDefault="005E2697" w:rsidP="0095199F">
      <w:pPr>
        <w:spacing w:after="0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III.Inwestycje krótkoterminowe</w:t>
      </w:r>
    </w:p>
    <w:p w:rsidR="005E2697" w:rsidRDefault="005E2697" w:rsidP="0095199F">
      <w:pPr>
        <w:spacing w:after="0"/>
        <w:rPr>
          <w:rStyle w:val="Uwydatnienie"/>
          <w:b/>
          <w:i w:val="0"/>
          <w:iCs w:val="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3969"/>
        <w:gridCol w:w="2123"/>
        <w:gridCol w:w="1704"/>
      </w:tblGrid>
      <w:tr w:rsidR="005E2697" w:rsidTr="005E2697">
        <w:trPr>
          <w:trHeight w:val="322"/>
        </w:trPr>
        <w:tc>
          <w:tcPr>
            <w:tcW w:w="425" w:type="dxa"/>
            <w:shd w:val="clear" w:color="auto" w:fill="A6A6A6" w:themeFill="background1" w:themeFillShade="A6"/>
          </w:tcPr>
          <w:p w:rsidR="005E2697" w:rsidRDefault="005E2697" w:rsidP="0095199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5E2697" w:rsidRDefault="005E2697" w:rsidP="005E2697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5E2697" w:rsidRDefault="005E2697" w:rsidP="005E2697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5E2697" w:rsidRDefault="005E2697" w:rsidP="003A48CE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</w:t>
            </w:r>
            <w:r w:rsidR="003A48CE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5E2697" w:rsidTr="005E2697">
        <w:trPr>
          <w:trHeight w:val="425"/>
        </w:trPr>
        <w:tc>
          <w:tcPr>
            <w:tcW w:w="425" w:type="dxa"/>
          </w:tcPr>
          <w:p w:rsidR="005E2697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1</w:t>
            </w:r>
          </w:p>
        </w:tc>
        <w:tc>
          <w:tcPr>
            <w:tcW w:w="3969" w:type="dxa"/>
          </w:tcPr>
          <w:p w:rsidR="005E2697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Środki pieniężne w kasie i na rachunku</w:t>
            </w:r>
          </w:p>
        </w:tc>
        <w:tc>
          <w:tcPr>
            <w:tcW w:w="2123" w:type="dxa"/>
          </w:tcPr>
          <w:p w:rsidR="005E2697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19871,68</w:t>
            </w:r>
          </w:p>
        </w:tc>
        <w:tc>
          <w:tcPr>
            <w:tcW w:w="1704" w:type="dxa"/>
          </w:tcPr>
          <w:p w:rsidR="005E2697" w:rsidRDefault="003A48CE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8101,11</w:t>
            </w:r>
          </w:p>
        </w:tc>
      </w:tr>
    </w:tbl>
    <w:p w:rsidR="005E2697" w:rsidRDefault="005E2697" w:rsidP="0095199F">
      <w:pPr>
        <w:spacing w:after="0"/>
        <w:rPr>
          <w:rStyle w:val="Uwydatnienie"/>
          <w:b/>
          <w:i w:val="0"/>
          <w:iCs w:val="0"/>
        </w:rPr>
      </w:pPr>
    </w:p>
    <w:p w:rsidR="005E2697" w:rsidRDefault="005E2697" w:rsidP="0095199F">
      <w:pPr>
        <w:spacing w:after="0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IV.Krótkoterminowe rozliczenia międzyokresowe</w:t>
      </w:r>
    </w:p>
    <w:p w:rsidR="005E2697" w:rsidRDefault="005E2697" w:rsidP="0095199F">
      <w:pPr>
        <w:spacing w:after="0"/>
        <w:rPr>
          <w:rStyle w:val="Uwydatnienie"/>
          <w:b/>
          <w:i w:val="0"/>
          <w:iCs w:val="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3969"/>
        <w:gridCol w:w="2123"/>
        <w:gridCol w:w="1704"/>
      </w:tblGrid>
      <w:tr w:rsidR="005E2697" w:rsidTr="005E2697">
        <w:tc>
          <w:tcPr>
            <w:tcW w:w="425" w:type="dxa"/>
            <w:shd w:val="clear" w:color="auto" w:fill="A6A6A6" w:themeFill="background1" w:themeFillShade="A6"/>
          </w:tcPr>
          <w:p w:rsidR="005E2697" w:rsidRDefault="005E2697" w:rsidP="0095199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5E2697" w:rsidRDefault="005E2697" w:rsidP="005E2697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5E2697" w:rsidRDefault="005E2697" w:rsidP="005E2697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5E2697" w:rsidRDefault="005E2697" w:rsidP="005958A0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</w:t>
            </w:r>
            <w:r w:rsidR="005958A0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5E2697" w:rsidTr="005E2697">
        <w:tc>
          <w:tcPr>
            <w:tcW w:w="425" w:type="dxa"/>
          </w:tcPr>
          <w:p w:rsidR="005E2697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1</w:t>
            </w:r>
          </w:p>
        </w:tc>
        <w:tc>
          <w:tcPr>
            <w:tcW w:w="3969" w:type="dxa"/>
          </w:tcPr>
          <w:p w:rsidR="005E2697" w:rsidRPr="005E2697" w:rsidRDefault="005E2697" w:rsidP="0095199F">
            <w:pPr>
              <w:rPr>
                <w:rStyle w:val="Uwydatnienie"/>
                <w:i w:val="0"/>
                <w:iCs w:val="0"/>
              </w:rPr>
            </w:pPr>
            <w:r w:rsidRPr="005E2697">
              <w:rPr>
                <w:rStyle w:val="Uwydatnienie"/>
                <w:i w:val="0"/>
                <w:iCs w:val="0"/>
              </w:rPr>
              <w:t>Polisa ubezpieczeniowa</w:t>
            </w:r>
          </w:p>
        </w:tc>
        <w:tc>
          <w:tcPr>
            <w:tcW w:w="2123" w:type="dxa"/>
          </w:tcPr>
          <w:p w:rsidR="005E2697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155,3</w:t>
            </w:r>
          </w:p>
        </w:tc>
        <w:tc>
          <w:tcPr>
            <w:tcW w:w="1704" w:type="dxa"/>
          </w:tcPr>
          <w:p w:rsidR="005E2697" w:rsidRDefault="005958A0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0,00</w:t>
            </w:r>
          </w:p>
        </w:tc>
      </w:tr>
    </w:tbl>
    <w:p w:rsidR="005E2697" w:rsidRDefault="005E2697" w:rsidP="0095199F">
      <w:pPr>
        <w:spacing w:after="0"/>
        <w:rPr>
          <w:rStyle w:val="Uwydatnienie"/>
          <w:b/>
          <w:i w:val="0"/>
          <w:iCs w:val="0"/>
        </w:rPr>
      </w:pPr>
    </w:p>
    <w:p w:rsidR="008A1760" w:rsidRDefault="008A1760" w:rsidP="0095199F">
      <w:pPr>
        <w:spacing w:after="0"/>
        <w:rPr>
          <w:rStyle w:val="Uwydatnienie"/>
          <w:b/>
          <w:i w:val="0"/>
          <w:iCs w:val="0"/>
        </w:rPr>
      </w:pPr>
    </w:p>
    <w:p w:rsidR="008A1760" w:rsidRDefault="008A1760" w:rsidP="0095199F">
      <w:pPr>
        <w:spacing w:after="0"/>
        <w:rPr>
          <w:rStyle w:val="Uwydatnienie"/>
          <w:b/>
          <w:i w:val="0"/>
          <w:iCs w:val="0"/>
        </w:rPr>
      </w:pPr>
    </w:p>
    <w:p w:rsidR="005E2697" w:rsidRDefault="005E2697" w:rsidP="0095199F">
      <w:pPr>
        <w:spacing w:after="0"/>
        <w:rPr>
          <w:rStyle w:val="Uwydatnienie"/>
          <w:b/>
          <w:i w:val="0"/>
          <w:iCs w:val="0"/>
        </w:rPr>
      </w:pPr>
      <w:proofErr w:type="spellStart"/>
      <w:r>
        <w:rPr>
          <w:rStyle w:val="Uwydatnienie"/>
          <w:b/>
          <w:i w:val="0"/>
          <w:iCs w:val="0"/>
        </w:rPr>
        <w:lastRenderedPageBreak/>
        <w:t>V.Zobowiązania</w:t>
      </w:r>
      <w:proofErr w:type="spellEnd"/>
      <w:r>
        <w:rPr>
          <w:rStyle w:val="Uwydatnienie"/>
          <w:b/>
          <w:i w:val="0"/>
          <w:iCs w:val="0"/>
        </w:rPr>
        <w:t xml:space="preserve"> krótkoterminow</w:t>
      </w:r>
      <w:r w:rsidR="008A1760">
        <w:rPr>
          <w:rStyle w:val="Uwydatnienie"/>
          <w:b/>
          <w:i w:val="0"/>
          <w:iCs w:val="0"/>
        </w:rPr>
        <w:t>e</w:t>
      </w:r>
    </w:p>
    <w:tbl>
      <w:tblPr>
        <w:tblStyle w:val="Tabela-Siatka"/>
        <w:tblW w:w="8505" w:type="dxa"/>
        <w:tblInd w:w="392" w:type="dxa"/>
        <w:tblLook w:val="04A0"/>
      </w:tblPr>
      <w:tblGrid>
        <w:gridCol w:w="425"/>
        <w:gridCol w:w="3969"/>
        <w:gridCol w:w="2123"/>
        <w:gridCol w:w="1704"/>
        <w:gridCol w:w="284"/>
      </w:tblGrid>
      <w:tr w:rsidR="005E2697" w:rsidTr="0086382F">
        <w:trPr>
          <w:trHeight w:val="363"/>
        </w:trPr>
        <w:tc>
          <w:tcPr>
            <w:tcW w:w="425" w:type="dxa"/>
            <w:shd w:val="clear" w:color="auto" w:fill="A6A6A6" w:themeFill="background1" w:themeFillShade="A6"/>
          </w:tcPr>
          <w:p w:rsidR="005E2697" w:rsidRDefault="005E2697" w:rsidP="0095199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5E2697" w:rsidRDefault="002177EC" w:rsidP="002177EC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5E2697" w:rsidRDefault="002177EC" w:rsidP="002177EC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5E2697" w:rsidRDefault="002177EC" w:rsidP="005958A0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</w:t>
            </w:r>
            <w:r w:rsidR="005958A0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5E2697" w:rsidTr="0086382F">
        <w:trPr>
          <w:trHeight w:val="411"/>
        </w:trPr>
        <w:tc>
          <w:tcPr>
            <w:tcW w:w="425" w:type="dxa"/>
          </w:tcPr>
          <w:p w:rsidR="005E2697" w:rsidRPr="002177EC" w:rsidRDefault="002177EC" w:rsidP="0095199F">
            <w:pPr>
              <w:rPr>
                <w:rStyle w:val="Uwydatnienie"/>
                <w:i w:val="0"/>
                <w:iCs w:val="0"/>
              </w:rPr>
            </w:pPr>
            <w:r w:rsidRPr="002177EC">
              <w:rPr>
                <w:rStyle w:val="Uwydatnienie"/>
                <w:i w:val="0"/>
                <w:iCs w:val="0"/>
              </w:rPr>
              <w:t>1</w:t>
            </w:r>
          </w:p>
        </w:tc>
        <w:tc>
          <w:tcPr>
            <w:tcW w:w="3969" w:type="dxa"/>
          </w:tcPr>
          <w:p w:rsidR="005E2697" w:rsidRPr="002177EC" w:rsidRDefault="002177EC" w:rsidP="0095199F">
            <w:pPr>
              <w:rPr>
                <w:rStyle w:val="Uwydatnienie"/>
                <w:i w:val="0"/>
                <w:iCs w:val="0"/>
              </w:rPr>
            </w:pPr>
            <w:r w:rsidRPr="002177EC">
              <w:rPr>
                <w:rStyle w:val="Uwydatnienie"/>
                <w:i w:val="0"/>
                <w:iCs w:val="0"/>
              </w:rPr>
              <w:t>Zobowiązania wobec dostawców</w:t>
            </w:r>
          </w:p>
        </w:tc>
        <w:tc>
          <w:tcPr>
            <w:tcW w:w="2123" w:type="dxa"/>
          </w:tcPr>
          <w:p w:rsidR="005E2697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1042</w:t>
            </w:r>
          </w:p>
        </w:tc>
        <w:tc>
          <w:tcPr>
            <w:tcW w:w="1988" w:type="dxa"/>
            <w:gridSpan w:val="2"/>
          </w:tcPr>
          <w:p w:rsidR="005E2697" w:rsidRDefault="005958A0" w:rsidP="000919BB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0,01</w:t>
            </w:r>
          </w:p>
        </w:tc>
      </w:tr>
      <w:tr w:rsidR="005E2697" w:rsidTr="0086382F">
        <w:trPr>
          <w:trHeight w:val="416"/>
        </w:trPr>
        <w:tc>
          <w:tcPr>
            <w:tcW w:w="425" w:type="dxa"/>
          </w:tcPr>
          <w:p w:rsidR="005E2697" w:rsidRPr="002177EC" w:rsidRDefault="002177EC" w:rsidP="0095199F">
            <w:pPr>
              <w:rPr>
                <w:rStyle w:val="Uwydatnienie"/>
                <w:i w:val="0"/>
                <w:iCs w:val="0"/>
              </w:rPr>
            </w:pPr>
            <w:r w:rsidRPr="002177EC">
              <w:rPr>
                <w:rStyle w:val="Uwydatnienie"/>
                <w:i w:val="0"/>
                <w:iCs w:val="0"/>
              </w:rPr>
              <w:t>2</w:t>
            </w:r>
          </w:p>
        </w:tc>
        <w:tc>
          <w:tcPr>
            <w:tcW w:w="3969" w:type="dxa"/>
          </w:tcPr>
          <w:p w:rsidR="005E2697" w:rsidRPr="002177EC" w:rsidRDefault="002177EC" w:rsidP="0095199F">
            <w:pPr>
              <w:rPr>
                <w:rStyle w:val="Uwydatnienie"/>
                <w:i w:val="0"/>
                <w:iCs w:val="0"/>
              </w:rPr>
            </w:pPr>
            <w:r w:rsidRPr="002177EC">
              <w:rPr>
                <w:rStyle w:val="Uwydatnienie"/>
                <w:i w:val="0"/>
                <w:iCs w:val="0"/>
              </w:rPr>
              <w:t>Zobowiązania budżetowe</w:t>
            </w:r>
          </w:p>
        </w:tc>
        <w:tc>
          <w:tcPr>
            <w:tcW w:w="2123" w:type="dxa"/>
          </w:tcPr>
          <w:p w:rsidR="005E2697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6737,72</w:t>
            </w:r>
          </w:p>
        </w:tc>
        <w:tc>
          <w:tcPr>
            <w:tcW w:w="1988" w:type="dxa"/>
            <w:gridSpan w:val="2"/>
          </w:tcPr>
          <w:p w:rsidR="005E2697" w:rsidRDefault="005958A0" w:rsidP="000919BB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1788,8</w:t>
            </w:r>
          </w:p>
        </w:tc>
      </w:tr>
      <w:tr w:rsidR="0086382F" w:rsidTr="0086382F">
        <w:trPr>
          <w:trHeight w:val="422"/>
        </w:trPr>
        <w:tc>
          <w:tcPr>
            <w:tcW w:w="425" w:type="dxa"/>
          </w:tcPr>
          <w:p w:rsidR="0086382F" w:rsidRPr="002177EC" w:rsidRDefault="0086382F" w:rsidP="0095199F">
            <w:pPr>
              <w:rPr>
                <w:rStyle w:val="Uwydatnienie"/>
                <w:i w:val="0"/>
                <w:iCs w:val="0"/>
              </w:rPr>
            </w:pPr>
            <w:r w:rsidRPr="002177EC">
              <w:rPr>
                <w:rStyle w:val="Uwydatnienie"/>
                <w:i w:val="0"/>
                <w:iCs w:val="0"/>
              </w:rPr>
              <w:t>3</w:t>
            </w:r>
          </w:p>
        </w:tc>
        <w:tc>
          <w:tcPr>
            <w:tcW w:w="3969" w:type="dxa"/>
          </w:tcPr>
          <w:p w:rsidR="0086382F" w:rsidRDefault="007768B0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Pozostałe</w:t>
            </w:r>
          </w:p>
        </w:tc>
        <w:tc>
          <w:tcPr>
            <w:tcW w:w="2123" w:type="dxa"/>
          </w:tcPr>
          <w:p w:rsidR="0086382F" w:rsidRDefault="007768B0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895,22</w:t>
            </w:r>
          </w:p>
        </w:tc>
        <w:tc>
          <w:tcPr>
            <w:tcW w:w="1704" w:type="dxa"/>
          </w:tcPr>
          <w:p w:rsidR="0086382F" w:rsidRDefault="005958A0" w:rsidP="000919BB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1202,98</w:t>
            </w:r>
          </w:p>
        </w:tc>
        <w:tc>
          <w:tcPr>
            <w:tcW w:w="284" w:type="dxa"/>
          </w:tcPr>
          <w:p w:rsidR="0086382F" w:rsidRDefault="0086382F" w:rsidP="0086382F">
            <w:pPr>
              <w:jc w:val="center"/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14"/>
        </w:trPr>
        <w:tc>
          <w:tcPr>
            <w:tcW w:w="425" w:type="dxa"/>
          </w:tcPr>
          <w:p w:rsidR="0086382F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4</w:t>
            </w:r>
          </w:p>
        </w:tc>
        <w:tc>
          <w:tcPr>
            <w:tcW w:w="3969" w:type="dxa"/>
          </w:tcPr>
          <w:p w:rsidR="0086382F" w:rsidRDefault="007768B0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wynagrodzenia</w:t>
            </w:r>
          </w:p>
        </w:tc>
        <w:tc>
          <w:tcPr>
            <w:tcW w:w="2123" w:type="dxa"/>
          </w:tcPr>
          <w:p w:rsidR="0086382F" w:rsidRDefault="007768B0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1067,81</w:t>
            </w:r>
          </w:p>
        </w:tc>
        <w:tc>
          <w:tcPr>
            <w:tcW w:w="1704" w:type="dxa"/>
          </w:tcPr>
          <w:p w:rsidR="0086382F" w:rsidRDefault="005958A0" w:rsidP="000919BB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1809,85</w:t>
            </w:r>
          </w:p>
        </w:tc>
        <w:tc>
          <w:tcPr>
            <w:tcW w:w="28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14"/>
        </w:trPr>
        <w:tc>
          <w:tcPr>
            <w:tcW w:w="425" w:type="dxa"/>
          </w:tcPr>
          <w:p w:rsidR="0086382F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5</w:t>
            </w:r>
          </w:p>
        </w:tc>
        <w:tc>
          <w:tcPr>
            <w:tcW w:w="3969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123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170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8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14"/>
        </w:trPr>
        <w:tc>
          <w:tcPr>
            <w:tcW w:w="425" w:type="dxa"/>
          </w:tcPr>
          <w:p w:rsidR="0086382F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6</w:t>
            </w:r>
          </w:p>
        </w:tc>
        <w:tc>
          <w:tcPr>
            <w:tcW w:w="3969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123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170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8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14"/>
        </w:trPr>
        <w:tc>
          <w:tcPr>
            <w:tcW w:w="425" w:type="dxa"/>
          </w:tcPr>
          <w:p w:rsidR="0086382F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7</w:t>
            </w:r>
          </w:p>
        </w:tc>
        <w:tc>
          <w:tcPr>
            <w:tcW w:w="3969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123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170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8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14"/>
        </w:trPr>
        <w:tc>
          <w:tcPr>
            <w:tcW w:w="425" w:type="dxa"/>
          </w:tcPr>
          <w:p w:rsidR="0086382F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8</w:t>
            </w:r>
          </w:p>
        </w:tc>
        <w:tc>
          <w:tcPr>
            <w:tcW w:w="3969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123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170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8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14"/>
        </w:trPr>
        <w:tc>
          <w:tcPr>
            <w:tcW w:w="425" w:type="dxa"/>
          </w:tcPr>
          <w:p w:rsidR="0086382F" w:rsidRDefault="0086382F" w:rsidP="0095199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3969" w:type="dxa"/>
          </w:tcPr>
          <w:p w:rsidR="0086382F" w:rsidRDefault="007768B0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razem</w:t>
            </w:r>
          </w:p>
        </w:tc>
        <w:tc>
          <w:tcPr>
            <w:tcW w:w="2123" w:type="dxa"/>
          </w:tcPr>
          <w:p w:rsidR="0086382F" w:rsidRDefault="007768B0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9742,75</w:t>
            </w:r>
          </w:p>
        </w:tc>
        <w:tc>
          <w:tcPr>
            <w:tcW w:w="1704" w:type="dxa"/>
          </w:tcPr>
          <w:p w:rsidR="0086382F" w:rsidRDefault="00DD78C8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4801,64</w:t>
            </w:r>
          </w:p>
        </w:tc>
        <w:tc>
          <w:tcPr>
            <w:tcW w:w="28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</w:tbl>
    <w:p w:rsidR="005E2697" w:rsidRDefault="005E2697" w:rsidP="0095199F">
      <w:pPr>
        <w:spacing w:after="0"/>
        <w:rPr>
          <w:rStyle w:val="Uwydatnienie"/>
          <w:b/>
          <w:i w:val="0"/>
          <w:iCs w:val="0"/>
        </w:rPr>
      </w:pPr>
    </w:p>
    <w:p w:rsidR="00840153" w:rsidRDefault="00840153" w:rsidP="00840153">
      <w:pPr>
        <w:spacing w:after="0"/>
        <w:rPr>
          <w:rStyle w:val="Uwydatnienie"/>
          <w:b/>
          <w:i w:val="0"/>
          <w:iCs w:val="0"/>
        </w:rPr>
      </w:pPr>
      <w:r>
        <w:rPr>
          <w:rStyle w:val="Uwydatnienie"/>
          <w:b/>
          <w:i w:val="0"/>
          <w:iCs w:val="0"/>
        </w:rPr>
        <w:t>VI.Struktura przychodów fundacji:</w:t>
      </w:r>
    </w:p>
    <w:p w:rsidR="00840153" w:rsidRPr="00CB543A" w:rsidRDefault="00840153" w:rsidP="00840153">
      <w:pPr>
        <w:spacing w:after="0"/>
        <w:rPr>
          <w:rStyle w:val="Uwydatnienie"/>
          <w:i w:val="0"/>
          <w:iCs w:val="0"/>
        </w:rPr>
      </w:pPr>
      <w:r w:rsidRPr="00CB543A">
        <w:rPr>
          <w:rStyle w:val="Uwydatnienie"/>
          <w:i w:val="0"/>
          <w:iCs w:val="0"/>
        </w:rPr>
        <w:t>1.Przychody statutowe:</w:t>
      </w:r>
    </w:p>
    <w:p w:rsidR="00840153" w:rsidRDefault="00840153" w:rsidP="00840153">
      <w:pPr>
        <w:spacing w:after="0"/>
        <w:rPr>
          <w:rStyle w:val="Uwydatnienie"/>
          <w:b/>
          <w:i w:val="0"/>
          <w:iCs w:val="0"/>
        </w:rPr>
      </w:pPr>
    </w:p>
    <w:tbl>
      <w:tblPr>
        <w:tblStyle w:val="Tabela-Siatka"/>
        <w:tblW w:w="8924" w:type="dxa"/>
        <w:tblInd w:w="392" w:type="dxa"/>
        <w:tblLook w:val="04A0"/>
      </w:tblPr>
      <w:tblGrid>
        <w:gridCol w:w="440"/>
        <w:gridCol w:w="3872"/>
        <w:gridCol w:w="2073"/>
        <w:gridCol w:w="2308"/>
        <w:gridCol w:w="231"/>
      </w:tblGrid>
      <w:tr w:rsidR="00840153" w:rsidTr="0086382F">
        <w:trPr>
          <w:gridAfter w:val="1"/>
          <w:wAfter w:w="231" w:type="dxa"/>
          <w:trHeight w:val="459"/>
        </w:trPr>
        <w:tc>
          <w:tcPr>
            <w:tcW w:w="416" w:type="dxa"/>
            <w:shd w:val="clear" w:color="auto" w:fill="A6A6A6" w:themeFill="background1" w:themeFillShade="A6"/>
          </w:tcPr>
          <w:p w:rsidR="00840153" w:rsidRDefault="00840153" w:rsidP="00840153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3884" w:type="dxa"/>
            <w:shd w:val="clear" w:color="auto" w:fill="A6A6A6" w:themeFill="background1" w:themeFillShade="A6"/>
          </w:tcPr>
          <w:p w:rsidR="00840153" w:rsidRDefault="00840153" w:rsidP="00840153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078" w:type="dxa"/>
            <w:shd w:val="clear" w:color="auto" w:fill="A6A6A6" w:themeFill="background1" w:themeFillShade="A6"/>
          </w:tcPr>
          <w:p w:rsidR="00840153" w:rsidRDefault="00840153" w:rsidP="00840153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2315" w:type="dxa"/>
            <w:shd w:val="clear" w:color="auto" w:fill="A6A6A6" w:themeFill="background1" w:themeFillShade="A6"/>
          </w:tcPr>
          <w:p w:rsidR="00840153" w:rsidRDefault="00840153" w:rsidP="00DD78C8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31.12.</w:t>
            </w:r>
            <w:r w:rsidR="00DD78C8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840153" w:rsidTr="0086382F">
        <w:trPr>
          <w:gridAfter w:val="1"/>
          <w:wAfter w:w="231" w:type="dxa"/>
          <w:trHeight w:val="408"/>
        </w:trPr>
        <w:tc>
          <w:tcPr>
            <w:tcW w:w="416" w:type="dxa"/>
          </w:tcPr>
          <w:p w:rsidR="00840153" w:rsidRDefault="00840153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</w:t>
            </w:r>
          </w:p>
        </w:tc>
        <w:tc>
          <w:tcPr>
            <w:tcW w:w="3884" w:type="dxa"/>
          </w:tcPr>
          <w:p w:rsidR="00840153" w:rsidRDefault="007768B0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,,Czuję Miętę do Lublina „</w:t>
            </w:r>
          </w:p>
          <w:p w:rsidR="007768B0" w:rsidRDefault="007768B0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078" w:type="dxa"/>
          </w:tcPr>
          <w:p w:rsidR="00840153" w:rsidRDefault="0095088C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15 000,00</w:t>
            </w:r>
          </w:p>
        </w:tc>
        <w:tc>
          <w:tcPr>
            <w:tcW w:w="2315" w:type="dxa"/>
          </w:tcPr>
          <w:p w:rsidR="00840153" w:rsidRDefault="00DD78C8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18</w:t>
            </w:r>
            <w:r w:rsidR="007768B0">
              <w:rPr>
                <w:rStyle w:val="Uwydatnienie"/>
                <w:b/>
                <w:i w:val="0"/>
                <w:iCs w:val="0"/>
              </w:rPr>
              <w:t xml:space="preserve"> 000,00</w:t>
            </w:r>
          </w:p>
        </w:tc>
      </w:tr>
      <w:tr w:rsidR="00840153" w:rsidTr="0086382F">
        <w:trPr>
          <w:gridAfter w:val="1"/>
          <w:wAfter w:w="231" w:type="dxa"/>
          <w:trHeight w:val="427"/>
        </w:trPr>
        <w:tc>
          <w:tcPr>
            <w:tcW w:w="416" w:type="dxa"/>
          </w:tcPr>
          <w:p w:rsidR="00840153" w:rsidRDefault="00840153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2</w:t>
            </w:r>
          </w:p>
        </w:tc>
        <w:tc>
          <w:tcPr>
            <w:tcW w:w="3884" w:type="dxa"/>
          </w:tcPr>
          <w:p w:rsidR="007768B0" w:rsidRDefault="007768B0" w:rsidP="007768B0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,,Lublin do odkrycia  „</w:t>
            </w:r>
          </w:p>
          <w:p w:rsidR="00840153" w:rsidRDefault="007768B0" w:rsidP="007768B0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078" w:type="dxa"/>
          </w:tcPr>
          <w:p w:rsidR="00840153" w:rsidRDefault="0095088C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</w:t>
            </w:r>
          </w:p>
        </w:tc>
        <w:tc>
          <w:tcPr>
            <w:tcW w:w="2315" w:type="dxa"/>
          </w:tcPr>
          <w:p w:rsidR="00840153" w:rsidRDefault="00DD78C8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18</w:t>
            </w:r>
            <w:r w:rsidR="007768B0">
              <w:rPr>
                <w:rStyle w:val="Uwydatnienie"/>
                <w:b/>
                <w:i w:val="0"/>
                <w:iCs w:val="0"/>
              </w:rPr>
              <w:t> 000,00</w:t>
            </w:r>
          </w:p>
        </w:tc>
      </w:tr>
      <w:tr w:rsidR="00840153" w:rsidTr="0086382F">
        <w:trPr>
          <w:gridAfter w:val="1"/>
          <w:wAfter w:w="231" w:type="dxa"/>
          <w:trHeight w:val="420"/>
        </w:trPr>
        <w:tc>
          <w:tcPr>
            <w:tcW w:w="416" w:type="dxa"/>
          </w:tcPr>
          <w:p w:rsidR="00840153" w:rsidRDefault="00CB543A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3</w:t>
            </w:r>
          </w:p>
        </w:tc>
        <w:tc>
          <w:tcPr>
            <w:tcW w:w="3884" w:type="dxa"/>
          </w:tcPr>
          <w:p w:rsidR="007768B0" w:rsidRDefault="007768B0" w:rsidP="007768B0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,,Renesans z Unią w tle  „</w:t>
            </w:r>
          </w:p>
          <w:p w:rsidR="00840153" w:rsidRDefault="007768B0" w:rsidP="007768B0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078" w:type="dxa"/>
          </w:tcPr>
          <w:p w:rsidR="00840153" w:rsidRDefault="0095088C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</w:t>
            </w:r>
          </w:p>
        </w:tc>
        <w:tc>
          <w:tcPr>
            <w:tcW w:w="2315" w:type="dxa"/>
          </w:tcPr>
          <w:p w:rsidR="00840153" w:rsidRDefault="00DD78C8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</w:t>
            </w:r>
          </w:p>
        </w:tc>
      </w:tr>
      <w:tr w:rsidR="00840153" w:rsidTr="0086382F">
        <w:trPr>
          <w:gridAfter w:val="1"/>
          <w:wAfter w:w="231" w:type="dxa"/>
          <w:trHeight w:val="426"/>
        </w:trPr>
        <w:tc>
          <w:tcPr>
            <w:tcW w:w="416" w:type="dxa"/>
          </w:tcPr>
          <w:p w:rsidR="00840153" w:rsidRDefault="00CB543A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4</w:t>
            </w:r>
          </w:p>
        </w:tc>
        <w:tc>
          <w:tcPr>
            <w:tcW w:w="3884" w:type="dxa"/>
          </w:tcPr>
          <w:p w:rsidR="007768B0" w:rsidRDefault="007768B0" w:rsidP="007768B0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,,Salon Kultury  „</w:t>
            </w:r>
          </w:p>
          <w:p w:rsidR="00840153" w:rsidRDefault="007768B0" w:rsidP="007768B0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078" w:type="dxa"/>
          </w:tcPr>
          <w:p w:rsidR="00840153" w:rsidRDefault="0095088C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50 000,00</w:t>
            </w:r>
          </w:p>
        </w:tc>
        <w:tc>
          <w:tcPr>
            <w:tcW w:w="2315" w:type="dxa"/>
          </w:tcPr>
          <w:p w:rsidR="00840153" w:rsidRDefault="00DD78C8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40</w:t>
            </w:r>
            <w:r w:rsidR="007768B0">
              <w:rPr>
                <w:rStyle w:val="Uwydatnienie"/>
                <w:b/>
                <w:i w:val="0"/>
                <w:iCs w:val="0"/>
              </w:rPr>
              <w:t> 000,00</w:t>
            </w:r>
          </w:p>
        </w:tc>
      </w:tr>
      <w:tr w:rsidR="0086382F" w:rsidTr="0086382F">
        <w:trPr>
          <w:trHeight w:val="433"/>
        </w:trPr>
        <w:tc>
          <w:tcPr>
            <w:tcW w:w="416" w:type="dxa"/>
          </w:tcPr>
          <w:p w:rsidR="0086382F" w:rsidRDefault="0086382F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5</w:t>
            </w:r>
          </w:p>
        </w:tc>
        <w:tc>
          <w:tcPr>
            <w:tcW w:w="3884" w:type="dxa"/>
          </w:tcPr>
          <w:p w:rsidR="0086382F" w:rsidRDefault="007768B0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 xml:space="preserve">Darowizny na działalność statutową </w:t>
            </w:r>
          </w:p>
        </w:tc>
        <w:tc>
          <w:tcPr>
            <w:tcW w:w="2078" w:type="dxa"/>
          </w:tcPr>
          <w:p w:rsidR="0086382F" w:rsidRDefault="00647141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1750,00</w:t>
            </w:r>
          </w:p>
        </w:tc>
        <w:tc>
          <w:tcPr>
            <w:tcW w:w="2315" w:type="dxa"/>
          </w:tcPr>
          <w:p w:rsidR="0086382F" w:rsidRDefault="00DD78C8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</w:t>
            </w:r>
            <w:r w:rsidR="007768B0">
              <w:rPr>
                <w:rStyle w:val="Uwydatnienie"/>
                <w:b/>
                <w:i w:val="0"/>
                <w:iCs w:val="0"/>
              </w:rPr>
              <w:t>,00</w:t>
            </w:r>
          </w:p>
        </w:tc>
        <w:tc>
          <w:tcPr>
            <w:tcW w:w="231" w:type="dxa"/>
          </w:tcPr>
          <w:p w:rsidR="0086382F" w:rsidRDefault="0086382F" w:rsidP="0086382F">
            <w:pPr>
              <w:jc w:val="center"/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23"/>
        </w:trPr>
        <w:tc>
          <w:tcPr>
            <w:tcW w:w="416" w:type="dxa"/>
          </w:tcPr>
          <w:p w:rsidR="0086382F" w:rsidRDefault="007768B0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6</w:t>
            </w:r>
          </w:p>
        </w:tc>
        <w:tc>
          <w:tcPr>
            <w:tcW w:w="3884" w:type="dxa"/>
          </w:tcPr>
          <w:p w:rsidR="007768B0" w:rsidRDefault="007768B0" w:rsidP="007768B0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,,Kobieta i sztuka  „</w:t>
            </w:r>
          </w:p>
          <w:p w:rsidR="0086382F" w:rsidRDefault="007768B0" w:rsidP="007768B0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078" w:type="dxa"/>
          </w:tcPr>
          <w:p w:rsidR="0086382F" w:rsidRDefault="0095088C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15 000,00</w:t>
            </w:r>
          </w:p>
        </w:tc>
        <w:tc>
          <w:tcPr>
            <w:tcW w:w="2315" w:type="dxa"/>
          </w:tcPr>
          <w:p w:rsidR="0086382F" w:rsidRDefault="00DD78C8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17</w:t>
            </w:r>
            <w:r w:rsidR="007768B0">
              <w:rPr>
                <w:rStyle w:val="Uwydatnienie"/>
                <w:b/>
                <w:i w:val="0"/>
                <w:iCs w:val="0"/>
              </w:rPr>
              <w:t> 000,00</w:t>
            </w:r>
          </w:p>
        </w:tc>
        <w:tc>
          <w:tcPr>
            <w:tcW w:w="231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23"/>
        </w:trPr>
        <w:tc>
          <w:tcPr>
            <w:tcW w:w="416" w:type="dxa"/>
          </w:tcPr>
          <w:p w:rsidR="0086382F" w:rsidRDefault="007768B0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7</w:t>
            </w:r>
          </w:p>
        </w:tc>
        <w:tc>
          <w:tcPr>
            <w:tcW w:w="3884" w:type="dxa"/>
          </w:tcPr>
          <w:p w:rsidR="00647141" w:rsidRDefault="00647141" w:rsidP="00647141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 xml:space="preserve">Projekt ,,Lublin w klimacie  </w:t>
            </w:r>
            <w:proofErr w:type="spellStart"/>
            <w:r>
              <w:rPr>
                <w:rStyle w:val="Uwydatnienie"/>
                <w:b/>
                <w:i w:val="0"/>
                <w:iCs w:val="0"/>
              </w:rPr>
              <w:t>Vintage</w:t>
            </w:r>
            <w:proofErr w:type="spellEnd"/>
            <w:r>
              <w:rPr>
                <w:rStyle w:val="Uwydatnienie"/>
                <w:b/>
                <w:i w:val="0"/>
                <w:iCs w:val="0"/>
              </w:rPr>
              <w:t xml:space="preserve">  „</w:t>
            </w:r>
          </w:p>
          <w:p w:rsidR="0086382F" w:rsidRDefault="00647141" w:rsidP="00647141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078" w:type="dxa"/>
          </w:tcPr>
          <w:p w:rsidR="0086382F" w:rsidRDefault="0095088C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15 000,00</w:t>
            </w:r>
          </w:p>
        </w:tc>
        <w:tc>
          <w:tcPr>
            <w:tcW w:w="2315" w:type="dxa"/>
          </w:tcPr>
          <w:p w:rsidR="0086382F" w:rsidRDefault="0095088C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</w:t>
            </w:r>
          </w:p>
        </w:tc>
        <w:tc>
          <w:tcPr>
            <w:tcW w:w="231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23"/>
        </w:trPr>
        <w:tc>
          <w:tcPr>
            <w:tcW w:w="416" w:type="dxa"/>
          </w:tcPr>
          <w:p w:rsidR="0086382F" w:rsidRDefault="007768B0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8</w:t>
            </w:r>
          </w:p>
        </w:tc>
        <w:tc>
          <w:tcPr>
            <w:tcW w:w="3884" w:type="dxa"/>
          </w:tcPr>
          <w:p w:rsidR="00160444" w:rsidRDefault="00160444" w:rsidP="00160444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,,Dom Kultury Fundacji Szpilka  „</w:t>
            </w:r>
          </w:p>
          <w:p w:rsidR="0086382F" w:rsidRDefault="00160444" w:rsidP="00160444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078" w:type="dxa"/>
          </w:tcPr>
          <w:p w:rsidR="0086382F" w:rsidRDefault="00160444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0</w:t>
            </w:r>
          </w:p>
        </w:tc>
        <w:tc>
          <w:tcPr>
            <w:tcW w:w="2315" w:type="dxa"/>
          </w:tcPr>
          <w:p w:rsidR="0086382F" w:rsidRDefault="00160444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10 000,00</w:t>
            </w:r>
          </w:p>
        </w:tc>
        <w:tc>
          <w:tcPr>
            <w:tcW w:w="231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23"/>
        </w:trPr>
        <w:tc>
          <w:tcPr>
            <w:tcW w:w="416" w:type="dxa"/>
          </w:tcPr>
          <w:p w:rsidR="0086382F" w:rsidRDefault="007768B0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9</w:t>
            </w:r>
          </w:p>
        </w:tc>
        <w:tc>
          <w:tcPr>
            <w:tcW w:w="388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078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315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31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23"/>
        </w:trPr>
        <w:tc>
          <w:tcPr>
            <w:tcW w:w="416" w:type="dxa"/>
          </w:tcPr>
          <w:p w:rsidR="0086382F" w:rsidRDefault="007768B0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10</w:t>
            </w:r>
          </w:p>
        </w:tc>
        <w:tc>
          <w:tcPr>
            <w:tcW w:w="3884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078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315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231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  <w:tr w:rsidR="0086382F" w:rsidTr="0086382F">
        <w:trPr>
          <w:trHeight w:val="423"/>
        </w:trPr>
        <w:tc>
          <w:tcPr>
            <w:tcW w:w="416" w:type="dxa"/>
          </w:tcPr>
          <w:p w:rsidR="0086382F" w:rsidRDefault="0086382F" w:rsidP="00840153">
            <w:pPr>
              <w:rPr>
                <w:rStyle w:val="Uwydatnienie"/>
                <w:b/>
                <w:i w:val="0"/>
                <w:iCs w:val="0"/>
              </w:rPr>
            </w:pPr>
          </w:p>
        </w:tc>
        <w:tc>
          <w:tcPr>
            <w:tcW w:w="3884" w:type="dxa"/>
          </w:tcPr>
          <w:p w:rsidR="0086382F" w:rsidRDefault="007768B0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RAZEM</w:t>
            </w:r>
          </w:p>
        </w:tc>
        <w:tc>
          <w:tcPr>
            <w:tcW w:w="2078" w:type="dxa"/>
          </w:tcPr>
          <w:p w:rsidR="0086382F" w:rsidRDefault="0095088C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112500,00</w:t>
            </w:r>
          </w:p>
        </w:tc>
        <w:tc>
          <w:tcPr>
            <w:tcW w:w="2315" w:type="dxa"/>
          </w:tcPr>
          <w:p w:rsidR="0086382F" w:rsidRDefault="00160444" w:rsidP="0086382F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103 000</w:t>
            </w:r>
            <w:r w:rsidR="007768B0">
              <w:rPr>
                <w:rStyle w:val="Uwydatnienie"/>
                <w:b/>
                <w:i w:val="0"/>
                <w:iCs w:val="0"/>
              </w:rPr>
              <w:t>,00</w:t>
            </w:r>
          </w:p>
        </w:tc>
        <w:tc>
          <w:tcPr>
            <w:tcW w:w="231" w:type="dxa"/>
          </w:tcPr>
          <w:p w:rsidR="0086382F" w:rsidRDefault="0086382F" w:rsidP="0086382F">
            <w:pPr>
              <w:rPr>
                <w:rStyle w:val="Uwydatnienie"/>
                <w:b/>
                <w:i w:val="0"/>
                <w:iCs w:val="0"/>
              </w:rPr>
            </w:pPr>
          </w:p>
        </w:tc>
      </w:tr>
    </w:tbl>
    <w:p w:rsidR="00840153" w:rsidRDefault="00840153" w:rsidP="00840153">
      <w:pPr>
        <w:spacing w:after="0"/>
        <w:rPr>
          <w:rStyle w:val="Uwydatnienie"/>
          <w:b/>
          <w:i w:val="0"/>
          <w:iCs w:val="0"/>
        </w:rPr>
      </w:pPr>
    </w:p>
    <w:p w:rsidR="00CB543A" w:rsidRDefault="00CB543A" w:rsidP="00840153">
      <w:pPr>
        <w:spacing w:after="0"/>
        <w:rPr>
          <w:rStyle w:val="Uwydatnienie"/>
          <w:i w:val="0"/>
          <w:iCs w:val="0"/>
        </w:rPr>
      </w:pPr>
      <w:r w:rsidRPr="00CB543A">
        <w:rPr>
          <w:rStyle w:val="Uwydatnienie"/>
          <w:i w:val="0"/>
          <w:iCs w:val="0"/>
        </w:rPr>
        <w:t>Jednorazowe wpłaty pieniężne były niższe niż 15 000 zł. W związku z czym Fundacja nie podlega obowiązkowi złożenia deklaracji CIT D</w:t>
      </w:r>
      <w:r>
        <w:rPr>
          <w:rStyle w:val="Uwydatnienie"/>
          <w:i w:val="0"/>
          <w:iCs w:val="0"/>
        </w:rPr>
        <w:t>.</w:t>
      </w:r>
    </w:p>
    <w:p w:rsidR="00CB543A" w:rsidRDefault="00CB543A" w:rsidP="00840153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2. Przychody ze sprzedaży</w:t>
      </w:r>
    </w:p>
    <w:p w:rsidR="00CB543A" w:rsidRDefault="00CB543A" w:rsidP="00840153">
      <w:pPr>
        <w:spacing w:after="0"/>
        <w:rPr>
          <w:rStyle w:val="Uwydatnienie"/>
          <w:i w:val="0"/>
          <w:iCs w:val="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3969"/>
        <w:gridCol w:w="2123"/>
        <w:gridCol w:w="1704"/>
      </w:tblGrid>
      <w:tr w:rsidR="00CB543A" w:rsidTr="00CB543A">
        <w:trPr>
          <w:trHeight w:val="394"/>
        </w:trPr>
        <w:tc>
          <w:tcPr>
            <w:tcW w:w="425" w:type="dxa"/>
            <w:shd w:val="clear" w:color="auto" w:fill="A6A6A6" w:themeFill="background1" w:themeFillShade="A6"/>
          </w:tcPr>
          <w:p w:rsidR="00CB543A" w:rsidRDefault="00CB543A" w:rsidP="00840153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CB543A" w:rsidRPr="00CB543A" w:rsidRDefault="00CB543A" w:rsidP="00CB543A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CB543A"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CB543A" w:rsidRPr="00CB543A" w:rsidRDefault="00CB543A" w:rsidP="00CB543A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CB543A"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CB543A" w:rsidRPr="00CB543A" w:rsidRDefault="00CB543A" w:rsidP="00694B16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CB543A">
              <w:rPr>
                <w:rStyle w:val="Uwydatnienie"/>
                <w:b/>
                <w:i w:val="0"/>
                <w:iCs w:val="0"/>
              </w:rPr>
              <w:t>31.12.</w:t>
            </w:r>
            <w:r w:rsidR="00694B16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CB543A" w:rsidTr="00CB543A">
        <w:trPr>
          <w:trHeight w:val="414"/>
        </w:trPr>
        <w:tc>
          <w:tcPr>
            <w:tcW w:w="425" w:type="dxa"/>
          </w:tcPr>
          <w:p w:rsidR="00CB543A" w:rsidRDefault="00CB543A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</w:t>
            </w:r>
          </w:p>
        </w:tc>
        <w:tc>
          <w:tcPr>
            <w:tcW w:w="3969" w:type="dxa"/>
          </w:tcPr>
          <w:p w:rsidR="00CB543A" w:rsidRDefault="008A1760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Prowadzenie warsztatów tematycznych</w:t>
            </w:r>
          </w:p>
        </w:tc>
        <w:tc>
          <w:tcPr>
            <w:tcW w:w="2123" w:type="dxa"/>
          </w:tcPr>
          <w:p w:rsidR="00CB543A" w:rsidRDefault="008A1760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98 553,00</w:t>
            </w:r>
          </w:p>
        </w:tc>
        <w:tc>
          <w:tcPr>
            <w:tcW w:w="1704" w:type="dxa"/>
          </w:tcPr>
          <w:p w:rsidR="00CB543A" w:rsidRDefault="00694B16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96 259,00</w:t>
            </w:r>
          </w:p>
        </w:tc>
      </w:tr>
      <w:tr w:rsidR="00CB543A" w:rsidTr="00CB543A">
        <w:trPr>
          <w:trHeight w:val="420"/>
        </w:trPr>
        <w:tc>
          <w:tcPr>
            <w:tcW w:w="425" w:type="dxa"/>
          </w:tcPr>
          <w:p w:rsidR="00CB543A" w:rsidRDefault="00CB543A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2</w:t>
            </w:r>
          </w:p>
        </w:tc>
        <w:tc>
          <w:tcPr>
            <w:tcW w:w="3969" w:type="dxa"/>
          </w:tcPr>
          <w:p w:rsidR="00CB543A" w:rsidRDefault="008A1760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Sprzedaż towarów</w:t>
            </w:r>
          </w:p>
        </w:tc>
        <w:tc>
          <w:tcPr>
            <w:tcW w:w="2123" w:type="dxa"/>
          </w:tcPr>
          <w:p w:rsidR="00CB543A" w:rsidRDefault="008A1760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1570,42</w:t>
            </w:r>
          </w:p>
        </w:tc>
        <w:tc>
          <w:tcPr>
            <w:tcW w:w="1704" w:type="dxa"/>
          </w:tcPr>
          <w:p w:rsidR="00CB543A" w:rsidRDefault="00694B16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1126,16</w:t>
            </w:r>
          </w:p>
        </w:tc>
      </w:tr>
      <w:tr w:rsidR="00CB543A" w:rsidTr="00CB543A">
        <w:trPr>
          <w:trHeight w:val="412"/>
        </w:trPr>
        <w:tc>
          <w:tcPr>
            <w:tcW w:w="425" w:type="dxa"/>
          </w:tcPr>
          <w:p w:rsidR="00CB543A" w:rsidRDefault="00CB543A" w:rsidP="00840153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</w:tcPr>
          <w:p w:rsidR="00CB543A" w:rsidRPr="00CB543A" w:rsidRDefault="00CB543A" w:rsidP="00840153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Razem</w:t>
            </w:r>
          </w:p>
        </w:tc>
        <w:tc>
          <w:tcPr>
            <w:tcW w:w="2123" w:type="dxa"/>
          </w:tcPr>
          <w:p w:rsidR="00CB543A" w:rsidRDefault="008A1760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100123,42</w:t>
            </w:r>
          </w:p>
        </w:tc>
        <w:tc>
          <w:tcPr>
            <w:tcW w:w="1704" w:type="dxa"/>
          </w:tcPr>
          <w:p w:rsidR="00CB543A" w:rsidRDefault="00694B16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97 385,16</w:t>
            </w:r>
          </w:p>
        </w:tc>
      </w:tr>
    </w:tbl>
    <w:p w:rsidR="00CB543A" w:rsidRDefault="00CB543A" w:rsidP="00840153">
      <w:pPr>
        <w:spacing w:after="0"/>
        <w:rPr>
          <w:rStyle w:val="Uwydatnienie"/>
          <w:i w:val="0"/>
          <w:iCs w:val="0"/>
        </w:rPr>
      </w:pPr>
    </w:p>
    <w:p w:rsidR="00CB543A" w:rsidRDefault="00CB543A" w:rsidP="00840153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3. Pozostałe przychody operacyjne:</w:t>
      </w:r>
    </w:p>
    <w:p w:rsidR="00CB543A" w:rsidRDefault="00CB543A" w:rsidP="00840153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 xml:space="preserve">rok </w:t>
      </w:r>
      <w:r w:rsidR="00694B16">
        <w:rPr>
          <w:rStyle w:val="Uwydatnienie"/>
          <w:i w:val="0"/>
          <w:iCs w:val="0"/>
        </w:rPr>
        <w:t>2021</w:t>
      </w:r>
      <w:r>
        <w:rPr>
          <w:rStyle w:val="Uwydatnienie"/>
          <w:i w:val="0"/>
          <w:iCs w:val="0"/>
        </w:rPr>
        <w:t xml:space="preserve"> – nie wystąpiły</w:t>
      </w:r>
    </w:p>
    <w:p w:rsidR="00CB543A" w:rsidRDefault="008A1760" w:rsidP="00840153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rok</w:t>
      </w:r>
      <w:r w:rsidR="00906414">
        <w:rPr>
          <w:rStyle w:val="Uwydatnienie"/>
          <w:i w:val="0"/>
          <w:iCs w:val="0"/>
        </w:rPr>
        <w:t xml:space="preserve"> 2020-darowizna  rękodzieła artystycznego </w:t>
      </w:r>
      <w:r>
        <w:rPr>
          <w:rStyle w:val="Uwydatnienie"/>
          <w:i w:val="0"/>
          <w:iCs w:val="0"/>
        </w:rPr>
        <w:t xml:space="preserve"> na potrzeby działalności gospodarczej Fundacj</w:t>
      </w:r>
      <w:r w:rsidR="00906414">
        <w:rPr>
          <w:rStyle w:val="Uwydatnienie"/>
          <w:i w:val="0"/>
          <w:iCs w:val="0"/>
        </w:rPr>
        <w:t>i</w:t>
      </w:r>
    </w:p>
    <w:p w:rsidR="00F70798" w:rsidRDefault="00F70798" w:rsidP="00840153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 kwocie 676,00 zł</w:t>
      </w:r>
    </w:p>
    <w:p w:rsidR="00CB543A" w:rsidRDefault="00CB543A" w:rsidP="00840153">
      <w:pPr>
        <w:spacing w:after="0"/>
        <w:rPr>
          <w:rStyle w:val="Uwydatnienie"/>
          <w:i w:val="0"/>
          <w:iCs w:val="0"/>
        </w:rPr>
      </w:pPr>
    </w:p>
    <w:p w:rsidR="00CB543A" w:rsidRDefault="00CB543A" w:rsidP="00840153">
      <w:pPr>
        <w:spacing w:after="0"/>
        <w:rPr>
          <w:rStyle w:val="Uwydatnienie"/>
          <w:i w:val="0"/>
          <w:iCs w:val="0"/>
        </w:rPr>
      </w:pPr>
    </w:p>
    <w:p w:rsidR="00CB543A" w:rsidRDefault="00CB543A" w:rsidP="00840153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4. Przychody finansowe</w:t>
      </w:r>
    </w:p>
    <w:p w:rsidR="00CB543A" w:rsidRDefault="00CB543A" w:rsidP="00840153">
      <w:pPr>
        <w:spacing w:after="0"/>
        <w:rPr>
          <w:rStyle w:val="Uwydatnienie"/>
          <w:i w:val="0"/>
          <w:iCs w:val="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3969"/>
        <w:gridCol w:w="2123"/>
        <w:gridCol w:w="1704"/>
      </w:tblGrid>
      <w:tr w:rsidR="00CB543A" w:rsidTr="003D20E9">
        <w:trPr>
          <w:trHeight w:val="364"/>
        </w:trPr>
        <w:tc>
          <w:tcPr>
            <w:tcW w:w="425" w:type="dxa"/>
            <w:shd w:val="clear" w:color="auto" w:fill="A6A6A6" w:themeFill="background1" w:themeFillShade="A6"/>
          </w:tcPr>
          <w:p w:rsidR="00CB543A" w:rsidRDefault="00CB543A" w:rsidP="00840153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CB543A" w:rsidRPr="003D20E9" w:rsidRDefault="003D20E9" w:rsidP="003D20E9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3D20E9"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CB543A" w:rsidRPr="003D20E9" w:rsidRDefault="003D20E9" w:rsidP="003D20E9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3D20E9"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CB543A" w:rsidRPr="003D20E9" w:rsidRDefault="003D20E9" w:rsidP="00694B16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3D20E9">
              <w:rPr>
                <w:rStyle w:val="Uwydatnienie"/>
                <w:b/>
                <w:i w:val="0"/>
                <w:iCs w:val="0"/>
              </w:rPr>
              <w:t>31.12.</w:t>
            </w:r>
            <w:r w:rsidR="00694B16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CB543A" w:rsidTr="00CB543A">
        <w:trPr>
          <w:trHeight w:val="412"/>
        </w:trPr>
        <w:tc>
          <w:tcPr>
            <w:tcW w:w="425" w:type="dxa"/>
          </w:tcPr>
          <w:p w:rsidR="00CB543A" w:rsidRDefault="003D20E9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</w:t>
            </w:r>
          </w:p>
        </w:tc>
        <w:tc>
          <w:tcPr>
            <w:tcW w:w="3969" w:type="dxa"/>
          </w:tcPr>
          <w:p w:rsidR="00CB543A" w:rsidRDefault="00906414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Odsetki na rachunku bankowym</w:t>
            </w:r>
          </w:p>
        </w:tc>
        <w:tc>
          <w:tcPr>
            <w:tcW w:w="2123" w:type="dxa"/>
          </w:tcPr>
          <w:p w:rsidR="00CB543A" w:rsidRDefault="00906414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</w:p>
        </w:tc>
        <w:tc>
          <w:tcPr>
            <w:tcW w:w="1704" w:type="dxa"/>
          </w:tcPr>
          <w:p w:rsidR="00CB543A" w:rsidRDefault="00694B16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  <w:r w:rsidR="00906414">
              <w:rPr>
                <w:rStyle w:val="Uwydatnienie"/>
                <w:i w:val="0"/>
                <w:iCs w:val="0"/>
              </w:rPr>
              <w:t>,00</w:t>
            </w:r>
          </w:p>
        </w:tc>
      </w:tr>
      <w:tr w:rsidR="00906414" w:rsidTr="00CB543A">
        <w:trPr>
          <w:trHeight w:val="418"/>
        </w:trPr>
        <w:tc>
          <w:tcPr>
            <w:tcW w:w="425" w:type="dxa"/>
          </w:tcPr>
          <w:p w:rsidR="00906414" w:rsidRDefault="00906414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2</w:t>
            </w:r>
          </w:p>
        </w:tc>
        <w:tc>
          <w:tcPr>
            <w:tcW w:w="3969" w:type="dxa"/>
          </w:tcPr>
          <w:p w:rsidR="00906414" w:rsidRDefault="00906414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Pozostałe</w:t>
            </w:r>
          </w:p>
        </w:tc>
        <w:tc>
          <w:tcPr>
            <w:tcW w:w="2123" w:type="dxa"/>
          </w:tcPr>
          <w:p w:rsidR="00906414" w:rsidRDefault="00906414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</w:p>
        </w:tc>
        <w:tc>
          <w:tcPr>
            <w:tcW w:w="1704" w:type="dxa"/>
          </w:tcPr>
          <w:p w:rsidR="00906414" w:rsidRDefault="00694B16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  <w:r w:rsidR="00906414">
              <w:rPr>
                <w:rStyle w:val="Uwydatnienie"/>
                <w:i w:val="0"/>
                <w:iCs w:val="0"/>
              </w:rPr>
              <w:t>,00</w:t>
            </w:r>
          </w:p>
        </w:tc>
      </w:tr>
      <w:tr w:rsidR="00CB543A" w:rsidTr="00CB543A">
        <w:trPr>
          <w:trHeight w:val="418"/>
        </w:trPr>
        <w:tc>
          <w:tcPr>
            <w:tcW w:w="425" w:type="dxa"/>
          </w:tcPr>
          <w:p w:rsidR="00CB543A" w:rsidRDefault="00906414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3</w:t>
            </w:r>
          </w:p>
        </w:tc>
        <w:tc>
          <w:tcPr>
            <w:tcW w:w="3969" w:type="dxa"/>
          </w:tcPr>
          <w:p w:rsidR="00CB543A" w:rsidRDefault="00906414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 xml:space="preserve">Dotacja </w:t>
            </w:r>
            <w:proofErr w:type="spellStart"/>
            <w:r>
              <w:rPr>
                <w:rStyle w:val="Uwydatnienie"/>
                <w:i w:val="0"/>
                <w:iCs w:val="0"/>
              </w:rPr>
              <w:t>Covid</w:t>
            </w:r>
            <w:proofErr w:type="spellEnd"/>
          </w:p>
        </w:tc>
        <w:tc>
          <w:tcPr>
            <w:tcW w:w="2123" w:type="dxa"/>
          </w:tcPr>
          <w:p w:rsidR="00CB543A" w:rsidRDefault="00906414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5000,00</w:t>
            </w:r>
          </w:p>
        </w:tc>
        <w:tc>
          <w:tcPr>
            <w:tcW w:w="1704" w:type="dxa"/>
          </w:tcPr>
          <w:p w:rsidR="00CB543A" w:rsidRDefault="00906414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</w:p>
        </w:tc>
      </w:tr>
      <w:tr w:rsidR="00CB543A" w:rsidTr="003D20E9">
        <w:trPr>
          <w:trHeight w:val="422"/>
        </w:trPr>
        <w:tc>
          <w:tcPr>
            <w:tcW w:w="425" w:type="dxa"/>
          </w:tcPr>
          <w:p w:rsidR="00CB543A" w:rsidRDefault="00CB543A" w:rsidP="00840153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</w:tcPr>
          <w:p w:rsidR="00CB543A" w:rsidRPr="003D20E9" w:rsidRDefault="003D20E9" w:rsidP="00840153">
            <w:pPr>
              <w:rPr>
                <w:rStyle w:val="Uwydatnienie"/>
                <w:b/>
                <w:i w:val="0"/>
                <w:iCs w:val="0"/>
              </w:rPr>
            </w:pPr>
            <w:r w:rsidRPr="003D20E9">
              <w:rPr>
                <w:rStyle w:val="Uwydatnienie"/>
                <w:b/>
                <w:i w:val="0"/>
                <w:iCs w:val="0"/>
              </w:rPr>
              <w:t>Razem</w:t>
            </w:r>
          </w:p>
        </w:tc>
        <w:tc>
          <w:tcPr>
            <w:tcW w:w="2123" w:type="dxa"/>
          </w:tcPr>
          <w:p w:rsidR="00CB543A" w:rsidRDefault="00906414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5000,00</w:t>
            </w:r>
          </w:p>
        </w:tc>
        <w:tc>
          <w:tcPr>
            <w:tcW w:w="1704" w:type="dxa"/>
          </w:tcPr>
          <w:p w:rsidR="00CB543A" w:rsidRDefault="00694B16" w:rsidP="00840153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  <w:r w:rsidR="00906414">
              <w:rPr>
                <w:rStyle w:val="Uwydatnienie"/>
                <w:i w:val="0"/>
                <w:iCs w:val="0"/>
              </w:rPr>
              <w:t>,00</w:t>
            </w:r>
          </w:p>
        </w:tc>
      </w:tr>
    </w:tbl>
    <w:p w:rsidR="00CB543A" w:rsidRDefault="00CB543A" w:rsidP="00840153">
      <w:pPr>
        <w:spacing w:after="0"/>
        <w:rPr>
          <w:rStyle w:val="Uwydatnienie"/>
          <w:i w:val="0"/>
          <w:iCs w:val="0"/>
        </w:rPr>
      </w:pPr>
    </w:p>
    <w:p w:rsidR="003D20E9" w:rsidRDefault="004B7B51" w:rsidP="00840153">
      <w:pPr>
        <w:spacing w:after="0"/>
        <w:rPr>
          <w:rStyle w:val="Uwydatnienie"/>
          <w:b/>
          <w:i w:val="0"/>
          <w:iCs w:val="0"/>
        </w:rPr>
      </w:pPr>
      <w:proofErr w:type="spellStart"/>
      <w:r>
        <w:rPr>
          <w:rStyle w:val="Uwydatnienie"/>
          <w:b/>
          <w:i w:val="0"/>
          <w:iCs w:val="0"/>
        </w:rPr>
        <w:t>VII.Struktura</w:t>
      </w:r>
      <w:proofErr w:type="spellEnd"/>
      <w:r>
        <w:rPr>
          <w:rStyle w:val="Uwydatnienie"/>
          <w:b/>
          <w:i w:val="0"/>
          <w:iCs w:val="0"/>
        </w:rPr>
        <w:t xml:space="preserve"> kosztów fundacji:</w:t>
      </w:r>
    </w:p>
    <w:p w:rsidR="004B7B51" w:rsidRDefault="004B7B51" w:rsidP="004B7B51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1.Koszty realizacji zadań statutowych</w:t>
      </w:r>
    </w:p>
    <w:p w:rsidR="004B7B51" w:rsidRDefault="004B7B51" w:rsidP="004B7B51">
      <w:pPr>
        <w:spacing w:after="0"/>
        <w:rPr>
          <w:rStyle w:val="Uwydatnienie"/>
          <w:i w:val="0"/>
          <w:iCs w:val="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3969"/>
        <w:gridCol w:w="2123"/>
        <w:gridCol w:w="1704"/>
      </w:tblGrid>
      <w:tr w:rsidR="004B7B51" w:rsidTr="00906414">
        <w:trPr>
          <w:trHeight w:val="446"/>
        </w:trPr>
        <w:tc>
          <w:tcPr>
            <w:tcW w:w="425" w:type="dxa"/>
            <w:shd w:val="clear" w:color="auto" w:fill="A6A6A6" w:themeFill="background1" w:themeFillShade="A6"/>
          </w:tcPr>
          <w:p w:rsidR="004B7B51" w:rsidRDefault="004B7B51" w:rsidP="004B7B51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4B7B51" w:rsidRPr="004B7B51" w:rsidRDefault="004B7B51" w:rsidP="004B7B51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4B7B51" w:rsidRPr="004B7B51" w:rsidRDefault="004B7B51" w:rsidP="004B7B51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4B7B51"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4B7B51" w:rsidRPr="004B7B51" w:rsidRDefault="004B7B51" w:rsidP="00EB7745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4B7B51">
              <w:rPr>
                <w:rStyle w:val="Uwydatnienie"/>
                <w:b/>
                <w:i w:val="0"/>
                <w:iCs w:val="0"/>
              </w:rPr>
              <w:t>31.12.</w:t>
            </w:r>
            <w:r w:rsidR="00EB7745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906414" w:rsidTr="00906414">
        <w:trPr>
          <w:trHeight w:val="410"/>
        </w:trPr>
        <w:tc>
          <w:tcPr>
            <w:tcW w:w="425" w:type="dxa"/>
          </w:tcPr>
          <w:p w:rsidR="00906414" w:rsidRDefault="00906414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</w:t>
            </w:r>
          </w:p>
        </w:tc>
        <w:tc>
          <w:tcPr>
            <w:tcW w:w="3969" w:type="dxa"/>
          </w:tcPr>
          <w:p w:rsidR="00906414" w:rsidRDefault="00906414" w:rsidP="008A3011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,,Czuję Miętę do Lublina „</w:t>
            </w:r>
          </w:p>
          <w:p w:rsidR="00906414" w:rsidRDefault="00906414" w:rsidP="008A3011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123" w:type="dxa"/>
          </w:tcPr>
          <w:p w:rsidR="00906414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15984,82</w:t>
            </w:r>
          </w:p>
        </w:tc>
        <w:tc>
          <w:tcPr>
            <w:tcW w:w="1704" w:type="dxa"/>
          </w:tcPr>
          <w:p w:rsidR="00906414" w:rsidRDefault="00EB7745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19020,16</w:t>
            </w:r>
          </w:p>
        </w:tc>
      </w:tr>
      <w:tr w:rsidR="00906414" w:rsidTr="00906414">
        <w:trPr>
          <w:trHeight w:val="416"/>
        </w:trPr>
        <w:tc>
          <w:tcPr>
            <w:tcW w:w="425" w:type="dxa"/>
          </w:tcPr>
          <w:p w:rsidR="00906414" w:rsidRDefault="00906414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2</w:t>
            </w:r>
          </w:p>
        </w:tc>
        <w:tc>
          <w:tcPr>
            <w:tcW w:w="3969" w:type="dxa"/>
          </w:tcPr>
          <w:p w:rsidR="00906414" w:rsidRDefault="00906414" w:rsidP="008A3011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,,Lublin do odkrycia  „</w:t>
            </w:r>
          </w:p>
          <w:p w:rsidR="00906414" w:rsidRDefault="00906414" w:rsidP="008A3011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123" w:type="dxa"/>
          </w:tcPr>
          <w:p w:rsidR="00906414" w:rsidRDefault="009279E2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</w:p>
        </w:tc>
        <w:tc>
          <w:tcPr>
            <w:tcW w:w="1704" w:type="dxa"/>
          </w:tcPr>
          <w:p w:rsidR="00906414" w:rsidRDefault="00EB7745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21700,07</w:t>
            </w:r>
          </w:p>
        </w:tc>
      </w:tr>
      <w:tr w:rsidR="00906414" w:rsidTr="00906414">
        <w:trPr>
          <w:trHeight w:val="408"/>
        </w:trPr>
        <w:tc>
          <w:tcPr>
            <w:tcW w:w="425" w:type="dxa"/>
          </w:tcPr>
          <w:p w:rsidR="00906414" w:rsidRDefault="00906414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3</w:t>
            </w:r>
          </w:p>
        </w:tc>
        <w:tc>
          <w:tcPr>
            <w:tcW w:w="3969" w:type="dxa"/>
          </w:tcPr>
          <w:p w:rsidR="00906414" w:rsidRDefault="00906414" w:rsidP="008A3011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,,Renesans z Unią w tle  „</w:t>
            </w:r>
          </w:p>
          <w:p w:rsidR="00906414" w:rsidRDefault="00906414" w:rsidP="008A3011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123" w:type="dxa"/>
          </w:tcPr>
          <w:p w:rsidR="00906414" w:rsidRDefault="009279E2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</w:p>
        </w:tc>
        <w:tc>
          <w:tcPr>
            <w:tcW w:w="1704" w:type="dxa"/>
          </w:tcPr>
          <w:p w:rsidR="00906414" w:rsidRDefault="00EB7745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</w:p>
        </w:tc>
      </w:tr>
      <w:tr w:rsidR="00906414" w:rsidTr="00906414">
        <w:trPr>
          <w:trHeight w:val="414"/>
        </w:trPr>
        <w:tc>
          <w:tcPr>
            <w:tcW w:w="425" w:type="dxa"/>
          </w:tcPr>
          <w:p w:rsidR="00906414" w:rsidRDefault="00906414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4</w:t>
            </w:r>
          </w:p>
        </w:tc>
        <w:tc>
          <w:tcPr>
            <w:tcW w:w="3969" w:type="dxa"/>
          </w:tcPr>
          <w:p w:rsidR="00906414" w:rsidRDefault="00906414" w:rsidP="008A3011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,,Salon Kultury  „</w:t>
            </w:r>
          </w:p>
          <w:p w:rsidR="00906414" w:rsidRDefault="00906414" w:rsidP="008A3011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123" w:type="dxa"/>
          </w:tcPr>
          <w:p w:rsidR="00906414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46 366,94</w:t>
            </w:r>
          </w:p>
        </w:tc>
        <w:tc>
          <w:tcPr>
            <w:tcW w:w="1704" w:type="dxa"/>
          </w:tcPr>
          <w:p w:rsidR="00906414" w:rsidRDefault="00EB7745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45378,10</w:t>
            </w:r>
          </w:p>
        </w:tc>
      </w:tr>
      <w:tr w:rsidR="00906414" w:rsidTr="00906414">
        <w:trPr>
          <w:trHeight w:val="420"/>
        </w:trPr>
        <w:tc>
          <w:tcPr>
            <w:tcW w:w="425" w:type="dxa"/>
          </w:tcPr>
          <w:p w:rsidR="00906414" w:rsidRDefault="00906414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5</w:t>
            </w:r>
          </w:p>
        </w:tc>
        <w:tc>
          <w:tcPr>
            <w:tcW w:w="3969" w:type="dxa"/>
          </w:tcPr>
          <w:p w:rsidR="00F1377B" w:rsidRDefault="00F1377B" w:rsidP="00F1377B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 xml:space="preserve">Projekt ,,Lublin w klimacie </w:t>
            </w:r>
            <w:r w:rsidR="000919BB">
              <w:rPr>
                <w:rStyle w:val="Uwydatnienie"/>
                <w:b/>
                <w:i w:val="0"/>
                <w:iCs w:val="0"/>
              </w:rPr>
              <w:t xml:space="preserve"> </w:t>
            </w:r>
            <w:proofErr w:type="spellStart"/>
            <w:r>
              <w:rPr>
                <w:rStyle w:val="Uwydatnienie"/>
                <w:b/>
                <w:i w:val="0"/>
                <w:iCs w:val="0"/>
              </w:rPr>
              <w:t>Vintage</w:t>
            </w:r>
            <w:proofErr w:type="spellEnd"/>
            <w:r>
              <w:rPr>
                <w:rStyle w:val="Uwydatnienie"/>
                <w:b/>
                <w:i w:val="0"/>
                <w:iCs w:val="0"/>
              </w:rPr>
              <w:t xml:space="preserve">  „</w:t>
            </w:r>
          </w:p>
          <w:p w:rsidR="00906414" w:rsidRDefault="00F1377B" w:rsidP="00F1377B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123" w:type="dxa"/>
          </w:tcPr>
          <w:p w:rsidR="00906414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26493,50</w:t>
            </w:r>
          </w:p>
        </w:tc>
        <w:tc>
          <w:tcPr>
            <w:tcW w:w="1704" w:type="dxa"/>
          </w:tcPr>
          <w:p w:rsidR="00906414" w:rsidRDefault="00EB7745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</w:p>
        </w:tc>
      </w:tr>
      <w:tr w:rsidR="00EB7745" w:rsidTr="00906414">
        <w:trPr>
          <w:trHeight w:val="412"/>
        </w:trPr>
        <w:tc>
          <w:tcPr>
            <w:tcW w:w="425" w:type="dxa"/>
          </w:tcPr>
          <w:p w:rsidR="00EB7745" w:rsidRDefault="00EB7745" w:rsidP="00EB7745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lastRenderedPageBreak/>
              <w:t>6</w:t>
            </w:r>
          </w:p>
        </w:tc>
        <w:tc>
          <w:tcPr>
            <w:tcW w:w="3969" w:type="dxa"/>
          </w:tcPr>
          <w:p w:rsidR="00EB7745" w:rsidRDefault="00EB7745" w:rsidP="00EB7745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,,Kobieta i sztuka  „</w:t>
            </w:r>
          </w:p>
          <w:p w:rsidR="00EB7745" w:rsidRDefault="00EB7745" w:rsidP="00EB7745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123" w:type="dxa"/>
          </w:tcPr>
          <w:p w:rsidR="00EB7745" w:rsidRDefault="00EB7745" w:rsidP="00EB7745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16 036,58</w:t>
            </w:r>
          </w:p>
        </w:tc>
        <w:tc>
          <w:tcPr>
            <w:tcW w:w="1704" w:type="dxa"/>
          </w:tcPr>
          <w:p w:rsidR="00EB7745" w:rsidRDefault="00EB7745" w:rsidP="00EB7745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19131,61</w:t>
            </w:r>
          </w:p>
        </w:tc>
      </w:tr>
      <w:tr w:rsidR="00906414" w:rsidTr="00906414">
        <w:trPr>
          <w:trHeight w:val="418"/>
        </w:trPr>
        <w:tc>
          <w:tcPr>
            <w:tcW w:w="425" w:type="dxa"/>
          </w:tcPr>
          <w:p w:rsidR="00906414" w:rsidRDefault="00EB7745" w:rsidP="008A301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7</w:t>
            </w:r>
          </w:p>
        </w:tc>
        <w:tc>
          <w:tcPr>
            <w:tcW w:w="3969" w:type="dxa"/>
          </w:tcPr>
          <w:p w:rsidR="00EB7745" w:rsidRDefault="00EB7745" w:rsidP="00EB7745">
            <w:pPr>
              <w:rPr>
                <w:rStyle w:val="Uwydatnienie"/>
                <w:b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Projekt ,,Dom Kultury Fundacji Szpilka  „</w:t>
            </w:r>
          </w:p>
          <w:p w:rsidR="00906414" w:rsidRDefault="00EB7745" w:rsidP="00EB7745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b/>
                <w:i w:val="0"/>
                <w:iCs w:val="0"/>
              </w:rPr>
              <w:t>Wsparty  finansowo Przez Urząd Miasta Lublin</w:t>
            </w:r>
          </w:p>
        </w:tc>
        <w:tc>
          <w:tcPr>
            <w:tcW w:w="2123" w:type="dxa"/>
          </w:tcPr>
          <w:p w:rsidR="00906414" w:rsidRDefault="00906414" w:rsidP="008A3011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1704" w:type="dxa"/>
          </w:tcPr>
          <w:p w:rsidR="00906414" w:rsidRDefault="00EB7745" w:rsidP="008A301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9850,15</w:t>
            </w:r>
          </w:p>
        </w:tc>
      </w:tr>
      <w:tr w:rsidR="00EB7745" w:rsidTr="00906414">
        <w:trPr>
          <w:trHeight w:val="418"/>
        </w:trPr>
        <w:tc>
          <w:tcPr>
            <w:tcW w:w="425" w:type="dxa"/>
          </w:tcPr>
          <w:p w:rsidR="00EB7745" w:rsidRDefault="00EB7745" w:rsidP="008A3011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</w:tcPr>
          <w:p w:rsidR="00EB7745" w:rsidRDefault="00EB7745" w:rsidP="008A3011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2123" w:type="dxa"/>
          </w:tcPr>
          <w:p w:rsidR="00EB7745" w:rsidRDefault="00EB7745" w:rsidP="008A301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104 881,84</w:t>
            </w:r>
          </w:p>
        </w:tc>
        <w:tc>
          <w:tcPr>
            <w:tcW w:w="1704" w:type="dxa"/>
          </w:tcPr>
          <w:p w:rsidR="00EB7745" w:rsidRDefault="00EB7745" w:rsidP="008A301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115 079,99</w:t>
            </w:r>
          </w:p>
        </w:tc>
      </w:tr>
    </w:tbl>
    <w:p w:rsidR="004B7B51" w:rsidRDefault="004B7B51" w:rsidP="004B7B51">
      <w:pPr>
        <w:spacing w:after="0"/>
        <w:rPr>
          <w:rStyle w:val="Uwydatnienie"/>
          <w:i w:val="0"/>
          <w:iCs w:val="0"/>
        </w:rPr>
      </w:pPr>
    </w:p>
    <w:p w:rsidR="004B7B51" w:rsidRDefault="004B7B51" w:rsidP="004B7B51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2.Koszty działalności gospodarczej</w:t>
      </w:r>
    </w:p>
    <w:p w:rsidR="004B7B51" w:rsidRDefault="004B7B51" w:rsidP="004B7B51">
      <w:pPr>
        <w:spacing w:after="0"/>
        <w:rPr>
          <w:rStyle w:val="Uwydatnienie"/>
          <w:i w:val="0"/>
          <w:iCs w:val="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3969"/>
        <w:gridCol w:w="2123"/>
        <w:gridCol w:w="1704"/>
      </w:tblGrid>
      <w:tr w:rsidR="004B7B51" w:rsidTr="004B7B51">
        <w:trPr>
          <w:trHeight w:val="332"/>
        </w:trPr>
        <w:tc>
          <w:tcPr>
            <w:tcW w:w="425" w:type="dxa"/>
            <w:shd w:val="clear" w:color="auto" w:fill="A6A6A6" w:themeFill="background1" w:themeFillShade="A6"/>
          </w:tcPr>
          <w:p w:rsidR="004B7B51" w:rsidRDefault="004B7B51" w:rsidP="004B7B51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4B7B51" w:rsidRPr="004B7B51" w:rsidRDefault="004B7B51" w:rsidP="004B7B51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4B7B51"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4B7B51" w:rsidRPr="004B7B51" w:rsidRDefault="004B7B51" w:rsidP="004B7B51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4B7B51"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4B7B51" w:rsidRPr="004B7B51" w:rsidRDefault="004B7B51" w:rsidP="00EB7745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4B7B51">
              <w:rPr>
                <w:rStyle w:val="Uwydatnienie"/>
                <w:b/>
                <w:i w:val="0"/>
                <w:iCs w:val="0"/>
              </w:rPr>
              <w:t>31.12.</w:t>
            </w:r>
            <w:r w:rsidR="00EB7745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4B7B51" w:rsidTr="004B7B51">
        <w:trPr>
          <w:trHeight w:val="422"/>
        </w:trPr>
        <w:tc>
          <w:tcPr>
            <w:tcW w:w="425" w:type="dxa"/>
          </w:tcPr>
          <w:p w:rsidR="004B7B51" w:rsidRDefault="004B7B51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1</w:t>
            </w:r>
          </w:p>
        </w:tc>
        <w:tc>
          <w:tcPr>
            <w:tcW w:w="3969" w:type="dxa"/>
          </w:tcPr>
          <w:p w:rsidR="004B7B51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Koszty obsługi warsztatów tematycznych</w:t>
            </w:r>
          </w:p>
        </w:tc>
        <w:tc>
          <w:tcPr>
            <w:tcW w:w="2123" w:type="dxa"/>
          </w:tcPr>
          <w:p w:rsidR="004B7B51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93206,86</w:t>
            </w:r>
          </w:p>
        </w:tc>
        <w:tc>
          <w:tcPr>
            <w:tcW w:w="1704" w:type="dxa"/>
          </w:tcPr>
          <w:p w:rsidR="004B7B51" w:rsidRDefault="00AE415F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86155,98</w:t>
            </w:r>
          </w:p>
        </w:tc>
      </w:tr>
      <w:tr w:rsidR="004B7B51" w:rsidTr="004B7B51">
        <w:trPr>
          <w:trHeight w:val="414"/>
        </w:trPr>
        <w:tc>
          <w:tcPr>
            <w:tcW w:w="425" w:type="dxa"/>
          </w:tcPr>
          <w:p w:rsidR="004B7B51" w:rsidRDefault="004B7B51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2</w:t>
            </w:r>
          </w:p>
        </w:tc>
        <w:tc>
          <w:tcPr>
            <w:tcW w:w="3969" w:type="dxa"/>
          </w:tcPr>
          <w:p w:rsidR="004B7B51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Wartość sprzedanych towarów</w:t>
            </w:r>
          </w:p>
        </w:tc>
        <w:tc>
          <w:tcPr>
            <w:tcW w:w="2123" w:type="dxa"/>
          </w:tcPr>
          <w:p w:rsidR="004B7B51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676,00</w:t>
            </w:r>
          </w:p>
        </w:tc>
        <w:tc>
          <w:tcPr>
            <w:tcW w:w="1704" w:type="dxa"/>
          </w:tcPr>
          <w:p w:rsidR="004B7B51" w:rsidRDefault="00EB7745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900,00</w:t>
            </w:r>
          </w:p>
        </w:tc>
      </w:tr>
      <w:tr w:rsidR="004B7B51" w:rsidTr="004B7B51">
        <w:trPr>
          <w:trHeight w:val="420"/>
        </w:trPr>
        <w:tc>
          <w:tcPr>
            <w:tcW w:w="425" w:type="dxa"/>
          </w:tcPr>
          <w:p w:rsidR="004B7B51" w:rsidRDefault="004B7B51" w:rsidP="004B7B51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</w:tcPr>
          <w:p w:rsidR="004B7B51" w:rsidRPr="004B7B51" w:rsidRDefault="004B7B51" w:rsidP="004B7B51">
            <w:pPr>
              <w:rPr>
                <w:rStyle w:val="Uwydatnienie"/>
                <w:b/>
                <w:i w:val="0"/>
                <w:iCs w:val="0"/>
              </w:rPr>
            </w:pPr>
            <w:r w:rsidRPr="004B7B51">
              <w:rPr>
                <w:rStyle w:val="Uwydatnienie"/>
                <w:b/>
                <w:i w:val="0"/>
                <w:iCs w:val="0"/>
              </w:rPr>
              <w:t>Razem</w:t>
            </w:r>
          </w:p>
        </w:tc>
        <w:tc>
          <w:tcPr>
            <w:tcW w:w="2123" w:type="dxa"/>
          </w:tcPr>
          <w:p w:rsidR="004B7B51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93882,86</w:t>
            </w:r>
          </w:p>
        </w:tc>
        <w:tc>
          <w:tcPr>
            <w:tcW w:w="1704" w:type="dxa"/>
          </w:tcPr>
          <w:p w:rsidR="004B7B51" w:rsidRDefault="00AE415F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87055,98</w:t>
            </w:r>
          </w:p>
        </w:tc>
      </w:tr>
    </w:tbl>
    <w:p w:rsidR="004B7B51" w:rsidRDefault="004B7B51" w:rsidP="004B7B51">
      <w:pPr>
        <w:spacing w:after="0"/>
        <w:rPr>
          <w:rStyle w:val="Uwydatnienie"/>
          <w:i w:val="0"/>
          <w:iCs w:val="0"/>
        </w:rPr>
      </w:pPr>
    </w:p>
    <w:p w:rsidR="004B7B51" w:rsidRDefault="004B7B51" w:rsidP="004B7B51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3.Pozostałe koszty operacyjne</w:t>
      </w:r>
    </w:p>
    <w:p w:rsidR="004B7B51" w:rsidRDefault="004B7B51" w:rsidP="004B7B51">
      <w:pPr>
        <w:spacing w:after="0"/>
        <w:rPr>
          <w:rStyle w:val="Uwydatnienie"/>
          <w:i w:val="0"/>
          <w:iCs w:val="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3969"/>
        <w:gridCol w:w="2123"/>
        <w:gridCol w:w="1704"/>
      </w:tblGrid>
      <w:tr w:rsidR="004B7B51" w:rsidTr="004B7B51">
        <w:trPr>
          <w:trHeight w:val="326"/>
        </w:trPr>
        <w:tc>
          <w:tcPr>
            <w:tcW w:w="425" w:type="dxa"/>
            <w:shd w:val="clear" w:color="auto" w:fill="A6A6A6" w:themeFill="background1" w:themeFillShade="A6"/>
          </w:tcPr>
          <w:p w:rsidR="004B7B51" w:rsidRDefault="004B7B51" w:rsidP="004B7B51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4B7B51" w:rsidRPr="00AF777D" w:rsidRDefault="00AF777D" w:rsidP="00AF777D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AF777D"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4B7B51" w:rsidRPr="00AF777D" w:rsidRDefault="00AF777D" w:rsidP="00AF777D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AF777D"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4B7B51" w:rsidRPr="00AF777D" w:rsidRDefault="00AF777D" w:rsidP="00AE415F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AF777D">
              <w:rPr>
                <w:rStyle w:val="Uwydatnienie"/>
                <w:b/>
                <w:i w:val="0"/>
                <w:iCs w:val="0"/>
              </w:rPr>
              <w:t>31.12.</w:t>
            </w:r>
            <w:r w:rsidR="00AE415F">
              <w:rPr>
                <w:rStyle w:val="Uwydatnienie"/>
                <w:b/>
                <w:i w:val="0"/>
                <w:iCs w:val="0"/>
              </w:rPr>
              <w:t>2021</w:t>
            </w:r>
          </w:p>
        </w:tc>
      </w:tr>
      <w:tr w:rsidR="004B7B51" w:rsidTr="004B7B51">
        <w:trPr>
          <w:trHeight w:val="402"/>
        </w:trPr>
        <w:tc>
          <w:tcPr>
            <w:tcW w:w="425" w:type="dxa"/>
          </w:tcPr>
          <w:p w:rsidR="004B7B51" w:rsidRDefault="004B7B51" w:rsidP="004B7B51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</w:tcPr>
          <w:p w:rsidR="004B7B51" w:rsidRDefault="00AF777D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Odpisanie drobnych kwot</w:t>
            </w:r>
          </w:p>
        </w:tc>
        <w:tc>
          <w:tcPr>
            <w:tcW w:w="2123" w:type="dxa"/>
          </w:tcPr>
          <w:p w:rsidR="004B7B51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</w:p>
        </w:tc>
        <w:tc>
          <w:tcPr>
            <w:tcW w:w="1704" w:type="dxa"/>
          </w:tcPr>
          <w:p w:rsidR="004B7B51" w:rsidRDefault="00F1377B" w:rsidP="00AE415F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0,</w:t>
            </w:r>
            <w:r w:rsidR="00AE415F">
              <w:rPr>
                <w:rStyle w:val="Uwydatnienie"/>
                <w:i w:val="0"/>
                <w:iCs w:val="0"/>
              </w:rPr>
              <w:t>0</w:t>
            </w:r>
          </w:p>
        </w:tc>
      </w:tr>
    </w:tbl>
    <w:p w:rsidR="004B7B51" w:rsidRDefault="004B7B51" w:rsidP="004B7B51">
      <w:pPr>
        <w:spacing w:after="0"/>
        <w:rPr>
          <w:rStyle w:val="Uwydatnienie"/>
          <w:i w:val="0"/>
          <w:iCs w:val="0"/>
        </w:rPr>
      </w:pPr>
    </w:p>
    <w:p w:rsidR="00AF777D" w:rsidRDefault="00AF777D" w:rsidP="004B7B51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4.Koszty finansowe</w:t>
      </w:r>
    </w:p>
    <w:p w:rsidR="00AF777D" w:rsidRDefault="00AF777D" w:rsidP="004B7B51">
      <w:pPr>
        <w:spacing w:after="0"/>
        <w:rPr>
          <w:rStyle w:val="Uwydatnienie"/>
          <w:i w:val="0"/>
          <w:iCs w:val="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3969"/>
        <w:gridCol w:w="2123"/>
        <w:gridCol w:w="1704"/>
      </w:tblGrid>
      <w:tr w:rsidR="00AF777D" w:rsidTr="00AF777D">
        <w:trPr>
          <w:trHeight w:val="336"/>
        </w:trPr>
        <w:tc>
          <w:tcPr>
            <w:tcW w:w="425" w:type="dxa"/>
            <w:shd w:val="clear" w:color="auto" w:fill="A6A6A6" w:themeFill="background1" w:themeFillShade="A6"/>
          </w:tcPr>
          <w:p w:rsidR="00AF777D" w:rsidRDefault="00AF777D" w:rsidP="004B7B51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AF777D" w:rsidRPr="00AF777D" w:rsidRDefault="00AF777D" w:rsidP="00AF777D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AF777D">
              <w:rPr>
                <w:rStyle w:val="Uwydatnienie"/>
                <w:b/>
                <w:i w:val="0"/>
                <w:iCs w:val="0"/>
              </w:rPr>
              <w:t>Wyszczególnienie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:rsidR="00AF777D" w:rsidRPr="00AF777D" w:rsidRDefault="00AF777D" w:rsidP="00AF777D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AF777D">
              <w:rPr>
                <w:rStyle w:val="Uwydatnienie"/>
                <w:b/>
                <w:i w:val="0"/>
                <w:iCs w:val="0"/>
              </w:rPr>
              <w:t>31.12.2020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AF777D" w:rsidRPr="00AF777D" w:rsidRDefault="00AF777D" w:rsidP="00AF777D">
            <w:pPr>
              <w:jc w:val="center"/>
              <w:rPr>
                <w:rStyle w:val="Uwydatnienie"/>
                <w:b/>
                <w:i w:val="0"/>
                <w:iCs w:val="0"/>
              </w:rPr>
            </w:pPr>
            <w:r w:rsidRPr="00AF777D">
              <w:rPr>
                <w:rStyle w:val="Uwydatnienie"/>
                <w:b/>
                <w:i w:val="0"/>
                <w:iCs w:val="0"/>
              </w:rPr>
              <w:t>31.12.2019</w:t>
            </w:r>
          </w:p>
        </w:tc>
      </w:tr>
      <w:tr w:rsidR="00AF777D" w:rsidTr="00AF777D">
        <w:trPr>
          <w:trHeight w:val="411"/>
        </w:trPr>
        <w:tc>
          <w:tcPr>
            <w:tcW w:w="425" w:type="dxa"/>
          </w:tcPr>
          <w:p w:rsidR="00AF777D" w:rsidRDefault="00AF777D" w:rsidP="004B7B51">
            <w:pPr>
              <w:rPr>
                <w:rStyle w:val="Uwydatnienie"/>
                <w:i w:val="0"/>
                <w:iCs w:val="0"/>
              </w:rPr>
            </w:pPr>
          </w:p>
        </w:tc>
        <w:tc>
          <w:tcPr>
            <w:tcW w:w="3969" w:type="dxa"/>
          </w:tcPr>
          <w:p w:rsidR="00AF777D" w:rsidRDefault="00AF777D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Odsetki</w:t>
            </w:r>
          </w:p>
        </w:tc>
        <w:tc>
          <w:tcPr>
            <w:tcW w:w="2123" w:type="dxa"/>
          </w:tcPr>
          <w:p w:rsidR="00AF777D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</w:p>
        </w:tc>
        <w:tc>
          <w:tcPr>
            <w:tcW w:w="1704" w:type="dxa"/>
          </w:tcPr>
          <w:p w:rsidR="00AF777D" w:rsidRDefault="00F1377B" w:rsidP="004B7B51">
            <w:pPr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0</w:t>
            </w:r>
          </w:p>
        </w:tc>
      </w:tr>
    </w:tbl>
    <w:p w:rsidR="00AF777D" w:rsidRDefault="00AF777D" w:rsidP="004B7B51">
      <w:pPr>
        <w:spacing w:after="0"/>
        <w:rPr>
          <w:rStyle w:val="Uwydatnienie"/>
          <w:i w:val="0"/>
          <w:iCs w:val="0"/>
        </w:rPr>
      </w:pPr>
    </w:p>
    <w:p w:rsidR="00AF777D" w:rsidRPr="00AF777D" w:rsidRDefault="00AF777D" w:rsidP="004B7B51">
      <w:pPr>
        <w:spacing w:after="0"/>
        <w:rPr>
          <w:rStyle w:val="Uwydatnienie"/>
          <w:i w:val="0"/>
          <w:iCs w:val="0"/>
        </w:rPr>
      </w:pPr>
      <w:r>
        <w:rPr>
          <w:rStyle w:val="Uwydatnienie"/>
          <w:b/>
          <w:i w:val="0"/>
          <w:iCs w:val="0"/>
        </w:rPr>
        <w:t xml:space="preserve">VII. </w:t>
      </w:r>
      <w:r>
        <w:rPr>
          <w:rStyle w:val="Uwydatnienie"/>
          <w:i w:val="0"/>
          <w:iCs w:val="0"/>
        </w:rPr>
        <w:t>Pozostałe informacje, które w niniejszym sprawozdaniu nie zostały wykazane, a które zgodnie z załącznikiem nr 6 Ustawy o rachunkowości powinny być wykazane – nie wystąpiły w roku obrotowym w Fundacji.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9800"/>
      </w:tblGrid>
      <w:tr w:rsidR="008A3011" w:rsidRPr="008A3011" w:rsidTr="008A3011">
        <w:trPr>
          <w:trHeight w:val="7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Informacje o wszelkich zobowiązaniach finansowych, w tym z tytułu dłużnych instrumentów finansowych, gwarancji i poręczeń lub zobowiązań warunkowych nieuwzględnionych w bilansie, ze wskazaniem charakteru i formy wierzytelności zabezpieczonych rzeczowo;</w:t>
            </w:r>
          </w:p>
        </w:tc>
      </w:tr>
    </w:tbl>
    <w:p w:rsidR="00840153" w:rsidRPr="00CB543A" w:rsidRDefault="00840153" w:rsidP="00840153">
      <w:pPr>
        <w:pStyle w:val="Akapitzlist"/>
        <w:spacing w:after="0"/>
        <w:rPr>
          <w:rStyle w:val="Uwydatnienie"/>
          <w:i w:val="0"/>
          <w:iCs w:val="0"/>
        </w:rPr>
      </w:pPr>
    </w:p>
    <w:p w:rsidR="008A3011" w:rsidRPr="008A3011" w:rsidRDefault="008A3011" w:rsidP="008A301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A301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8A3011">
        <w:rPr>
          <w:rFonts w:ascii="Calibri" w:eastAsia="Times New Roman" w:hAnsi="Calibri" w:cs="Calibri"/>
          <w:lang w:eastAsia="pl-PL"/>
        </w:rPr>
        <w:t>Fundacja  nie posiada żadnych zobowiązań z tytułu dłużnych instrumentów finansowych, gwarancji i poręczeń lub zobowiązań warunkowych nieuwzględnionych w bilansie. Jedyne zobowiązania finansowe organizacji opisane są w części: Uzupełniające dane o aktywach i pasywach.</w:t>
      </w:r>
    </w:p>
    <w:p w:rsidR="008A3011" w:rsidRPr="008A3011" w:rsidRDefault="008A3011" w:rsidP="0095199F">
      <w:pPr>
        <w:spacing w:after="0"/>
        <w:rPr>
          <w:rStyle w:val="Uwydatnienie"/>
          <w:rFonts w:ascii="Calibri" w:hAnsi="Calibri" w:cs="Calibri"/>
          <w:b/>
          <w:i w:val="0"/>
          <w:iCs w:val="0"/>
        </w:rPr>
      </w:pPr>
      <w:r>
        <w:rPr>
          <w:rStyle w:val="Uwydatnienie"/>
          <w:rFonts w:ascii="Calibri" w:hAnsi="Calibri" w:cs="Calibri"/>
          <w:b/>
          <w:i w:val="0"/>
          <w:iCs w:val="0"/>
        </w:rPr>
        <w:t xml:space="preserve"> 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9800"/>
      </w:tblGrid>
      <w:tr w:rsidR="008A3011" w:rsidRPr="008A3011" w:rsidTr="008A3011">
        <w:trPr>
          <w:trHeight w:val="11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Informacje o kwotach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kategorii;</w:t>
            </w:r>
          </w:p>
        </w:tc>
      </w:tr>
    </w:tbl>
    <w:p w:rsidR="008A3011" w:rsidRPr="00186571" w:rsidRDefault="008A3011" w:rsidP="008A301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6571">
        <w:rPr>
          <w:rFonts w:ascii="Calibri" w:eastAsia="Times New Roman" w:hAnsi="Calibri" w:cs="Calibri"/>
          <w:lang w:eastAsia="pl-PL"/>
        </w:rPr>
        <w:t>Organizacja nie udziela kredytów członkom organów administrujących, zarządzających i nadzorujących, a także nie ma zobowiązań zaciągniętych w ich imieniu tytułem gwarancji i poręczeń wszelkiego rodzaju)</w:t>
      </w:r>
    </w:p>
    <w:p w:rsidR="00186571" w:rsidRPr="00186571" w:rsidRDefault="00186571" w:rsidP="008A301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4600"/>
        <w:gridCol w:w="5200"/>
      </w:tblGrid>
      <w:tr w:rsidR="008A3011" w:rsidRPr="008A3011" w:rsidTr="008A301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Uzupełniające dane o aktywach i pasywach;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8A3011" w:rsidRPr="00186571" w:rsidRDefault="008A3011" w:rsidP="008A301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6571">
        <w:rPr>
          <w:rFonts w:ascii="Calibri" w:eastAsia="Times New Roman" w:hAnsi="Calibri" w:cs="Calibri"/>
          <w:lang w:eastAsia="pl-PL"/>
        </w:rPr>
        <w:lastRenderedPageBreak/>
        <w:t xml:space="preserve"> Na aktywa obrotowe w punkcie "inwestycje krótkoterminowe" </w:t>
      </w:r>
      <w:r w:rsidR="00186571" w:rsidRPr="00186571">
        <w:rPr>
          <w:rFonts w:ascii="Calibri" w:eastAsia="Times New Roman" w:hAnsi="Calibri" w:cs="Calibri"/>
          <w:lang w:eastAsia="pl-PL"/>
        </w:rPr>
        <w:t>składają</w:t>
      </w:r>
      <w:r w:rsidRPr="00186571">
        <w:rPr>
          <w:rFonts w:ascii="Calibri" w:eastAsia="Times New Roman" w:hAnsi="Calibri" w:cs="Calibri"/>
          <w:lang w:eastAsia="pl-PL"/>
        </w:rPr>
        <w:t xml:space="preserve"> się środki na </w:t>
      </w:r>
      <w:r w:rsidR="00186571" w:rsidRPr="00186571">
        <w:rPr>
          <w:rFonts w:ascii="Calibri" w:eastAsia="Times New Roman" w:hAnsi="Calibri" w:cs="Calibri"/>
          <w:lang w:eastAsia="pl-PL"/>
        </w:rPr>
        <w:t>kontach</w:t>
      </w:r>
      <w:r w:rsidRPr="00186571">
        <w:rPr>
          <w:rFonts w:ascii="Calibri" w:eastAsia="Times New Roman" w:hAnsi="Calibri" w:cs="Calibri"/>
          <w:lang w:eastAsia="pl-PL"/>
        </w:rPr>
        <w:t xml:space="preserve"> bankowych. W pozycji zobowiązania ujęte są zakupy materiałów zapłacone w </w:t>
      </w:r>
      <w:r w:rsidR="00186571" w:rsidRPr="00186571">
        <w:rPr>
          <w:rFonts w:ascii="Calibri" w:eastAsia="Times New Roman" w:hAnsi="Calibri" w:cs="Calibri"/>
          <w:lang w:eastAsia="pl-PL"/>
        </w:rPr>
        <w:t>następnym</w:t>
      </w:r>
      <w:r w:rsidRPr="00186571">
        <w:rPr>
          <w:rFonts w:ascii="Calibri" w:eastAsia="Times New Roman" w:hAnsi="Calibri" w:cs="Calibri"/>
          <w:lang w:eastAsia="pl-PL"/>
        </w:rPr>
        <w:t xml:space="preserve"> roku.</w:t>
      </w:r>
    </w:p>
    <w:p w:rsidR="00186571" w:rsidRPr="008A3011" w:rsidRDefault="00186571" w:rsidP="008A301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3300"/>
        <w:gridCol w:w="1300"/>
        <w:gridCol w:w="5200"/>
      </w:tblGrid>
      <w:tr w:rsidR="008A3011" w:rsidRPr="008A3011" w:rsidTr="008A301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57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Dane o źródłach zwiększenia i sposobie wykorzystania funduszu statutowego;</w:t>
            </w:r>
          </w:p>
          <w:p w:rsidR="00186571" w:rsidRPr="008A3011" w:rsidRDefault="0018657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30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Fundusz statutowy w bieżącym roku nie zmienił się.</w:t>
            </w:r>
          </w:p>
        </w:tc>
      </w:tr>
      <w:tr w:rsidR="008A3011" w:rsidRPr="008A3011" w:rsidTr="00186571">
        <w:trPr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A3011" w:rsidRPr="008A3011" w:rsidRDefault="008A3011" w:rsidP="0018657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3011" w:rsidRPr="008A3011" w:rsidTr="008A301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3011" w:rsidRPr="008A3011" w:rsidTr="008A301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011" w:rsidRPr="008A3011" w:rsidRDefault="0018657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  <w:r w:rsidR="008A3011"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Jeżeli jednostka posiada status organizacji pożytku publicznego, zamieszcza w informacji dodatkowej dane na temat uzyskanych przychodów i poniesionych kosztów z tytułu 1% podatku dochodowego od osób fizycznych oraz sposobu wydatkowania środków pochodzących z 1% podatku dochodowego od osób fizycznych;</w:t>
            </w:r>
          </w:p>
        </w:tc>
      </w:tr>
      <w:tr w:rsidR="008A3011" w:rsidRPr="008A3011" w:rsidTr="00186571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A3011" w:rsidRPr="008A3011" w:rsidRDefault="0018657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Fundacja </w:t>
            </w:r>
            <w:r w:rsidR="008A3011" w:rsidRPr="008A301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nie posiada statutu organizacji pożytku publicznego. </w:t>
            </w:r>
          </w:p>
        </w:tc>
      </w:tr>
      <w:tr w:rsidR="008A3011" w:rsidRPr="008A3011" w:rsidTr="008A301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3011" w:rsidRPr="008A3011" w:rsidTr="008A3011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011" w:rsidRPr="008A3011" w:rsidRDefault="0018657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  <w:r w:rsidR="008A3011"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Inne informacje niż wymienione w </w:t>
            </w:r>
            <w:proofErr w:type="spellStart"/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pkt</w:t>
            </w:r>
            <w:proofErr w:type="spellEnd"/>
            <w:r w:rsidRPr="008A3011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1-7, jeżeli mogłyby w istotny sposób wpłynąć na ocenę sytuacji majątkowej i finansowej oraz wynik finansowy jednostki, w tym dodatkowe informacje i objaśnienia wymienione w załączniku nr 1 do ustawy, o ile mają zastosowanie do jednostki.</w:t>
            </w:r>
          </w:p>
        </w:tc>
      </w:tr>
      <w:tr w:rsidR="008A3011" w:rsidRPr="008A3011" w:rsidTr="00186571">
        <w:trPr>
          <w:trHeight w:val="9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011" w:rsidRPr="008A3011" w:rsidRDefault="008A3011" w:rsidP="008A30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A3011" w:rsidRPr="00186571" w:rsidRDefault="00186571" w:rsidP="008A301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6571">
              <w:rPr>
                <w:rFonts w:ascii="Calibri" w:eastAsia="Times New Roman" w:hAnsi="Calibri" w:cs="Calibri"/>
                <w:lang w:eastAsia="pl-PL"/>
              </w:rPr>
              <w:t>Fundacja otrzymała</w:t>
            </w:r>
            <w:r w:rsidR="008A3011" w:rsidRPr="00186571">
              <w:rPr>
                <w:rFonts w:ascii="Calibri" w:eastAsia="Times New Roman" w:hAnsi="Calibri" w:cs="Calibri"/>
                <w:lang w:eastAsia="pl-PL"/>
              </w:rPr>
              <w:t xml:space="preserve"> darowizny od osób prywatnych i przeznaczyła je na działanie statutowe w zakresie edukacji i działalności kulturalnej. Informację o otrzymanych darowiznach upubliczniamy w ramach ujawnienia całego sprawozdania finansowego</w:t>
            </w:r>
          </w:p>
        </w:tc>
      </w:tr>
    </w:tbl>
    <w:p w:rsidR="0095199F" w:rsidRPr="008A3011" w:rsidRDefault="0095199F" w:rsidP="0095199F">
      <w:pPr>
        <w:spacing w:after="0"/>
        <w:rPr>
          <w:rStyle w:val="Uwydatnienie"/>
          <w:rFonts w:ascii="Calibri" w:hAnsi="Calibri" w:cs="Calibri"/>
          <w:b/>
          <w:i w:val="0"/>
          <w:iCs w:val="0"/>
        </w:rPr>
      </w:pPr>
    </w:p>
    <w:sectPr w:rsidR="0095199F" w:rsidRPr="008A3011" w:rsidSect="0026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162"/>
    <w:multiLevelType w:val="hybridMultilevel"/>
    <w:tmpl w:val="4A96F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72FF"/>
    <w:multiLevelType w:val="hybridMultilevel"/>
    <w:tmpl w:val="00FC1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04E1"/>
    <w:multiLevelType w:val="hybridMultilevel"/>
    <w:tmpl w:val="47BA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70453"/>
    <w:multiLevelType w:val="hybridMultilevel"/>
    <w:tmpl w:val="0102F4B6"/>
    <w:lvl w:ilvl="0" w:tplc="0F243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45B1"/>
    <w:multiLevelType w:val="hybridMultilevel"/>
    <w:tmpl w:val="22A8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E237A"/>
    <w:multiLevelType w:val="hybridMultilevel"/>
    <w:tmpl w:val="29B09568"/>
    <w:lvl w:ilvl="0" w:tplc="3806C8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1825836"/>
    <w:multiLevelType w:val="hybridMultilevel"/>
    <w:tmpl w:val="55C60938"/>
    <w:lvl w:ilvl="0" w:tplc="0C5C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2AC"/>
    <w:rsid w:val="000919BB"/>
    <w:rsid w:val="000B52AC"/>
    <w:rsid w:val="00160444"/>
    <w:rsid w:val="00186571"/>
    <w:rsid w:val="002177EC"/>
    <w:rsid w:val="0026284A"/>
    <w:rsid w:val="002A06D7"/>
    <w:rsid w:val="003A48CE"/>
    <w:rsid w:val="003D20E9"/>
    <w:rsid w:val="004B7B51"/>
    <w:rsid w:val="0052658F"/>
    <w:rsid w:val="005958A0"/>
    <w:rsid w:val="005E2697"/>
    <w:rsid w:val="006168E8"/>
    <w:rsid w:val="00647141"/>
    <w:rsid w:val="00694B16"/>
    <w:rsid w:val="007768B0"/>
    <w:rsid w:val="00781F5F"/>
    <w:rsid w:val="00826FF0"/>
    <w:rsid w:val="00840153"/>
    <w:rsid w:val="0086382F"/>
    <w:rsid w:val="008A1760"/>
    <w:rsid w:val="008A3011"/>
    <w:rsid w:val="00906414"/>
    <w:rsid w:val="009279E2"/>
    <w:rsid w:val="0095088C"/>
    <w:rsid w:val="0095199F"/>
    <w:rsid w:val="00AE415F"/>
    <w:rsid w:val="00AF777D"/>
    <w:rsid w:val="00CA51B5"/>
    <w:rsid w:val="00CB543A"/>
    <w:rsid w:val="00DD78C8"/>
    <w:rsid w:val="00E702F8"/>
    <w:rsid w:val="00E93817"/>
    <w:rsid w:val="00EB7745"/>
    <w:rsid w:val="00F1377B"/>
    <w:rsid w:val="00F7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2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2A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B52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5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0B52A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B52AC"/>
    <w:rPr>
      <w:i/>
      <w:iCs/>
    </w:rPr>
  </w:style>
  <w:style w:type="paragraph" w:styleId="Akapitzlist">
    <w:name w:val="List Paragraph"/>
    <w:basedOn w:val="Normalny"/>
    <w:uiPriority w:val="34"/>
    <w:qFormat/>
    <w:rsid w:val="0095199F"/>
    <w:pPr>
      <w:ind w:left="720"/>
      <w:contextualSpacing/>
    </w:pPr>
  </w:style>
  <w:style w:type="table" w:styleId="Tabela-Siatka">
    <w:name w:val="Table Grid"/>
    <w:basedOn w:val="Standardowy"/>
    <w:uiPriority w:val="59"/>
    <w:rsid w:val="0095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ATA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Matysiak-Jurek</cp:lastModifiedBy>
  <cp:revision>20</cp:revision>
  <dcterms:created xsi:type="dcterms:W3CDTF">2021-07-01T07:31:00Z</dcterms:created>
  <dcterms:modified xsi:type="dcterms:W3CDTF">2022-06-21T12:00:00Z</dcterms:modified>
</cp:coreProperties>
</file>